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0365" w14:textId="77777777" w:rsidR="005A0491" w:rsidRPr="006F7BA0" w:rsidRDefault="005A0491" w:rsidP="005A0491">
      <w:pPr>
        <w:rPr>
          <w:rFonts w:cstheme="minorHAnsi"/>
        </w:rPr>
      </w:pPr>
      <w:bookmarkStart w:id="0" w:name="_Toc119105983"/>
      <w:r>
        <w:rPr>
          <w:noProof/>
        </w:rPr>
        <w:drawing>
          <wp:anchor distT="0" distB="0" distL="114300" distR="114300" simplePos="0" relativeHeight="251666432" behindDoc="0" locked="0" layoutInCell="1" allowOverlap="1" wp14:anchorId="0E72FDE2" wp14:editId="6C827FD2">
            <wp:simplePos x="0" y="0"/>
            <wp:positionH relativeFrom="page">
              <wp:align>left</wp:align>
            </wp:positionH>
            <wp:positionV relativeFrom="paragraph">
              <wp:posOffset>-899053</wp:posOffset>
            </wp:positionV>
            <wp:extent cx="2101932" cy="2101932"/>
            <wp:effectExtent l="0" t="0" r="0" b="0"/>
            <wp:wrapNone/>
            <wp:docPr id="47" name="Afbeelding 47" descr="HU.nl | Hier komt alles samen | Hogeschool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U.nl | Hier komt alles samen | Hogeschool Utrech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1932" cy="21019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D83CBE" w14:textId="77777777" w:rsidR="005A0491" w:rsidRPr="006F7BA0" w:rsidRDefault="005A0491" w:rsidP="005A0491">
      <w:pPr>
        <w:rPr>
          <w:rFonts w:cstheme="minorHAnsi"/>
        </w:rPr>
      </w:pPr>
    </w:p>
    <w:p w14:paraId="3A9F1306" w14:textId="77777777" w:rsidR="005A0491" w:rsidRPr="006F7BA0" w:rsidRDefault="005A0491" w:rsidP="005A0491">
      <w:pPr>
        <w:rPr>
          <w:rFonts w:cstheme="minorHAnsi"/>
        </w:rPr>
      </w:pPr>
      <w:r w:rsidRPr="006F7BA0">
        <w:rPr>
          <w:rFonts w:cstheme="minorHAnsi"/>
          <w:noProof/>
        </w:rPr>
        <mc:AlternateContent>
          <mc:Choice Requires="wpg">
            <w:drawing>
              <wp:anchor distT="0" distB="0" distL="114300" distR="114300" simplePos="0" relativeHeight="251664384" behindDoc="0" locked="0" layoutInCell="1" allowOverlap="1" wp14:anchorId="656E8862" wp14:editId="5C73036C">
                <wp:simplePos x="0" y="0"/>
                <wp:positionH relativeFrom="page">
                  <wp:align>right</wp:align>
                </wp:positionH>
                <wp:positionV relativeFrom="page">
                  <wp:align>top</wp:align>
                </wp:positionV>
                <wp:extent cx="3096491" cy="10058400"/>
                <wp:effectExtent l="0" t="0" r="8890" b="0"/>
                <wp:wrapNone/>
                <wp:docPr id="21" name="Groep 21"/>
                <wp:cNvGraphicFramePr/>
                <a:graphic xmlns:a="http://schemas.openxmlformats.org/drawingml/2006/main">
                  <a:graphicData uri="http://schemas.microsoft.com/office/word/2010/wordprocessingGroup">
                    <wpg:wgp>
                      <wpg:cNvGrpSpPr/>
                      <wpg:grpSpPr>
                        <a:xfrm>
                          <a:off x="0" y="0"/>
                          <a:ext cx="3096491" cy="10058400"/>
                          <a:chOff x="0" y="0"/>
                          <a:chExt cx="3096491" cy="10058400"/>
                        </a:xfrm>
                      </wpg:grpSpPr>
                      <wps:wsp>
                        <wps:cNvPr id="22" name="Rechthoek 22" descr="Light vertical"/>
                        <wps:cNvSpPr>
                          <a:spLocks noChangeArrowheads="1"/>
                        </wps:cNvSpPr>
                        <wps:spPr bwMode="auto">
                          <a:xfrm>
                            <a:off x="0" y="0"/>
                            <a:ext cx="138545" cy="10058400"/>
                          </a:xfrm>
                          <a:prstGeom prst="rect">
                            <a:avLst/>
                          </a:prstGeom>
                          <a:pattFill prst="dkVert">
                            <a:fgClr>
                              <a:schemeClr val="accent1">
                                <a:lumMod val="75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3" name="Rechthoek 23"/>
                        <wps:cNvSpPr>
                          <a:spLocks noChangeArrowheads="1"/>
                        </wps:cNvSpPr>
                        <wps:spPr bwMode="auto">
                          <a:xfrm>
                            <a:off x="124691" y="0"/>
                            <a:ext cx="2971800" cy="10058400"/>
                          </a:xfrm>
                          <a:prstGeom prst="rect">
                            <a:avLst/>
                          </a:prstGeom>
                          <a:solidFill>
                            <a:schemeClr val="accent1">
                              <a:lumMod val="7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24"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E9D3596" w14:textId="38BC3962" w:rsidR="005A0491" w:rsidRDefault="005A0491" w:rsidP="005A0491">
                              <w:pPr>
                                <w:pStyle w:val="Geenafstand"/>
                                <w:spacing w:line="360" w:lineRule="auto"/>
                                <w:rPr>
                                  <w:rFonts w:cstheme="minorHAnsi"/>
                                  <w:color w:val="FFFFFF" w:themeColor="background1"/>
                                </w:rPr>
                              </w:pPr>
                              <w:r w:rsidRPr="0045333A">
                                <w:rPr>
                                  <w:rFonts w:cstheme="minorHAnsi"/>
                                  <w:color w:val="FFFFFF" w:themeColor="background1"/>
                                </w:rPr>
                                <w:t>Gemaakt door: Antwan van Hes</w:t>
                              </w:r>
                              <w:r>
                                <w:rPr>
                                  <w:rFonts w:cstheme="minorHAnsi"/>
                                  <w:color w:val="FFFFFF" w:themeColor="background1"/>
                                </w:rPr>
                                <w:t xml:space="preserve"> en Gijs Klaassen</w:t>
                              </w:r>
                            </w:p>
                            <w:p w14:paraId="40998345" w14:textId="6A62A044" w:rsidR="005A0491" w:rsidRDefault="005A0491" w:rsidP="005A0491">
                              <w:pPr>
                                <w:pStyle w:val="Geenafstand"/>
                                <w:spacing w:line="360" w:lineRule="auto"/>
                                <w:rPr>
                                  <w:rFonts w:cstheme="minorHAnsi"/>
                                  <w:color w:val="FFFFFF" w:themeColor="background1"/>
                                </w:rPr>
                              </w:pPr>
                              <w:r w:rsidRPr="0045333A">
                                <w:rPr>
                                  <w:rFonts w:cstheme="minorHAnsi"/>
                                  <w:color w:val="FFFFFF" w:themeColor="background1"/>
                                </w:rPr>
                                <w:t>Datum: 1</w:t>
                              </w:r>
                              <w:r>
                                <w:rPr>
                                  <w:rFonts w:cstheme="minorHAnsi"/>
                                  <w:color w:val="FFFFFF" w:themeColor="background1"/>
                                </w:rPr>
                                <w:t>2</w:t>
                              </w:r>
                              <w:r w:rsidRPr="0045333A">
                                <w:rPr>
                                  <w:rFonts w:cstheme="minorHAnsi"/>
                                  <w:color w:val="FFFFFF" w:themeColor="background1"/>
                                </w:rPr>
                                <w:t>-11-2022</w:t>
                              </w:r>
                            </w:p>
                            <w:p w14:paraId="5C4DC2CF" w14:textId="77777777" w:rsidR="005A0491" w:rsidRDefault="005A0491" w:rsidP="005A0491">
                              <w:pPr>
                                <w:pStyle w:val="Geenafstand"/>
                                <w:spacing w:line="360" w:lineRule="auto"/>
                                <w:rPr>
                                  <w:rFonts w:cstheme="minorHAnsi"/>
                                  <w:color w:val="FFFFFF" w:themeColor="background1"/>
                                </w:rPr>
                              </w:pPr>
                            </w:p>
                            <w:p w14:paraId="2E3769C0" w14:textId="77777777" w:rsidR="005A0491" w:rsidRPr="0045333A" w:rsidRDefault="005A0491" w:rsidP="005A0491">
                              <w:pPr>
                                <w:pStyle w:val="Geenafstand"/>
                                <w:spacing w:line="360" w:lineRule="auto"/>
                                <w:rPr>
                                  <w:rFonts w:cstheme="minorHAnsi"/>
                                  <w:color w:val="FFFFFF" w:themeColor="background1"/>
                                </w:rPr>
                              </w:pPr>
                            </w:p>
                            <w:p w14:paraId="1EE0A978" w14:textId="77777777" w:rsidR="005A0491" w:rsidRDefault="005A0491" w:rsidP="005A0491">
                              <w:pPr>
                                <w:pStyle w:val="Geenafstand"/>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656E8862" id="Groep 21" o:spid="_x0000_s1026" style="position:absolute;margin-left:192.6pt;margin-top:0;width:243.8pt;height:11in;z-index:251664384;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">
                <v:rect id="Rechthoek 22"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" fillcolor="#2f5496 [2404]" stroked="f" strokecolor="white" strokeweight="1pt">
                  <v:fill r:id="rId7" o:title="" opacity="52428f" color2="white [3212]" o:opacity2="52428f" type="pattern"/>
                  <v:shadow color="#d8d8d8" offset="3pt,3pt"/>
                </v:rect>
                <v:rect id="Rechthoek 23"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" fillcolor="#2f5496 [2404]" stroked="f" strokecolor="#d8d8d8"/>
                <v:rect id="Rechthoek 9" o:spid="_x0000_s1029"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" filled="f" stroked="f" strokecolor="white" strokeweight="1pt">
                  <v:fill opacity="52428f"/>
                  <v:shadow color="#d8d8d8" offset="3pt,3pt"/>
                  <v:textbox inset="28.8pt,14.4pt,14.4pt,14.4pt">
                    <w:txbxContent>
                      <w:p w14:paraId="7E9D3596" w14:textId="38BC3962" w:rsidR="005A0491" w:rsidRDefault="005A0491" w:rsidP="005A0491">
                        <w:pPr>
                          <w:pStyle w:val="Geenafstand"/>
                          <w:spacing w:line="360" w:lineRule="auto"/>
                          <w:rPr>
                            <w:rFonts w:cstheme="minorHAnsi"/>
                            <w:color w:val="FFFFFF" w:themeColor="background1"/>
                          </w:rPr>
                        </w:pPr>
                        <w:r w:rsidRPr="0045333A">
                          <w:rPr>
                            <w:rFonts w:cstheme="minorHAnsi"/>
                            <w:color w:val="FFFFFF" w:themeColor="background1"/>
                          </w:rPr>
                          <w:t>Gemaakt door: Antwan van Hes</w:t>
                        </w:r>
                        <w:r>
                          <w:rPr>
                            <w:rFonts w:cstheme="minorHAnsi"/>
                            <w:color w:val="FFFFFF" w:themeColor="background1"/>
                          </w:rPr>
                          <w:t xml:space="preserve"> en Gijs Klaassen</w:t>
                        </w:r>
                      </w:p>
                      <w:p w14:paraId="40998345" w14:textId="6A62A044" w:rsidR="005A0491" w:rsidRDefault="005A0491" w:rsidP="005A0491">
                        <w:pPr>
                          <w:pStyle w:val="Geenafstand"/>
                          <w:spacing w:line="360" w:lineRule="auto"/>
                          <w:rPr>
                            <w:rFonts w:cstheme="minorHAnsi"/>
                            <w:color w:val="FFFFFF" w:themeColor="background1"/>
                          </w:rPr>
                        </w:pPr>
                        <w:r w:rsidRPr="0045333A">
                          <w:rPr>
                            <w:rFonts w:cstheme="minorHAnsi"/>
                            <w:color w:val="FFFFFF" w:themeColor="background1"/>
                          </w:rPr>
                          <w:t>Datum: 1</w:t>
                        </w:r>
                        <w:r>
                          <w:rPr>
                            <w:rFonts w:cstheme="minorHAnsi"/>
                            <w:color w:val="FFFFFF" w:themeColor="background1"/>
                          </w:rPr>
                          <w:t>2</w:t>
                        </w:r>
                        <w:r w:rsidRPr="0045333A">
                          <w:rPr>
                            <w:rFonts w:cstheme="minorHAnsi"/>
                            <w:color w:val="FFFFFF" w:themeColor="background1"/>
                          </w:rPr>
                          <w:t>-11-2022</w:t>
                        </w:r>
                      </w:p>
                      <w:p w14:paraId="5C4DC2CF" w14:textId="77777777" w:rsidR="005A0491" w:rsidRDefault="005A0491" w:rsidP="005A0491">
                        <w:pPr>
                          <w:pStyle w:val="Geenafstand"/>
                          <w:spacing w:line="360" w:lineRule="auto"/>
                          <w:rPr>
                            <w:rFonts w:cstheme="minorHAnsi"/>
                            <w:color w:val="FFFFFF" w:themeColor="background1"/>
                          </w:rPr>
                        </w:pPr>
                      </w:p>
                      <w:p w14:paraId="2E3769C0" w14:textId="77777777" w:rsidR="005A0491" w:rsidRPr="0045333A" w:rsidRDefault="005A0491" w:rsidP="005A0491">
                        <w:pPr>
                          <w:pStyle w:val="Geenafstand"/>
                          <w:spacing w:line="360" w:lineRule="auto"/>
                          <w:rPr>
                            <w:rFonts w:cstheme="minorHAnsi"/>
                            <w:color w:val="FFFFFF" w:themeColor="background1"/>
                          </w:rPr>
                        </w:pPr>
                      </w:p>
                      <w:p w14:paraId="1EE0A978" w14:textId="77777777" w:rsidR="005A0491" w:rsidRDefault="005A0491" w:rsidP="005A0491">
                        <w:pPr>
                          <w:pStyle w:val="Geenafstand"/>
                          <w:spacing w:line="360" w:lineRule="auto"/>
                          <w:rPr>
                            <w:color w:val="FFFFFF" w:themeColor="background1"/>
                          </w:rPr>
                        </w:pPr>
                      </w:p>
                    </w:txbxContent>
                  </v:textbox>
                </v:rect>
                <w10:wrap anchorx="page" anchory="page"/>
              </v:group>
            </w:pict>
          </mc:Fallback>
        </mc:AlternateContent>
      </w:r>
      <w:r w:rsidRPr="006F7BA0">
        <w:rPr>
          <w:rFonts w:cstheme="minorHAnsi"/>
          <w:noProof/>
        </w:rPr>
        <mc:AlternateContent>
          <mc:Choice Requires="wps">
            <w:drawing>
              <wp:anchor distT="0" distB="0" distL="114300" distR="114300" simplePos="0" relativeHeight="251665408" behindDoc="0" locked="0" layoutInCell="0" allowOverlap="1" wp14:anchorId="43572EAF" wp14:editId="02A6D15C">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25"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14:paraId="3589A603" w14:textId="5CF5E58D" w:rsidR="005A0491" w:rsidRPr="0045333A" w:rsidRDefault="005A0491" w:rsidP="005A0491">
                            <w:pPr>
                              <w:pStyle w:val="Geenafstand"/>
                              <w:jc w:val="right"/>
                              <w:rPr>
                                <w:rFonts w:cstheme="minorHAnsi"/>
                                <w:color w:val="FFFFFF" w:themeColor="background1"/>
                                <w:sz w:val="72"/>
                                <w:szCs w:val="72"/>
                              </w:rPr>
                            </w:pPr>
                            <w:r>
                              <w:rPr>
                                <w:rFonts w:cstheme="minorHAnsi"/>
                                <w:color w:val="FFFFFF" w:themeColor="background1"/>
                                <w:sz w:val="72"/>
                                <w:szCs w:val="72"/>
                              </w:rPr>
                              <w:t xml:space="preserve">Het wegnemen van </w:t>
                            </w:r>
                            <w:r w:rsidRPr="0045333A">
                              <w:rPr>
                                <w:rFonts w:cstheme="minorHAnsi"/>
                                <w:color w:val="FFFFFF" w:themeColor="background1"/>
                                <w:sz w:val="72"/>
                                <w:szCs w:val="72"/>
                              </w:rPr>
                              <w:t>Pr</w:t>
                            </w:r>
                            <w:r>
                              <w:rPr>
                                <w:rFonts w:cstheme="minorHAnsi"/>
                                <w:color w:val="FFFFFF" w:themeColor="background1"/>
                                <w:sz w:val="72"/>
                                <w:szCs w:val="72"/>
                              </w:rPr>
                              <w:t>econcepten</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3572EAF" id="Rechthoek 16" o:spid="_x0000_s1030" style="position:absolute;margin-left:0;margin-top:0;width:548.85pt;height:50.4pt;z-index:25166540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ydFg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" o:allowincell="f" fillcolor="black [3213]" strokecolor="black [3213]" strokeweight="1.5pt">
                <v:textbox style="mso-fit-shape-to-text:t" inset="14.4pt,,14.4pt">
                  <w:txbxContent>
                    <w:p w14:paraId="3589A603" w14:textId="5CF5E58D" w:rsidR="005A0491" w:rsidRPr="0045333A" w:rsidRDefault="005A0491" w:rsidP="005A0491">
                      <w:pPr>
                        <w:pStyle w:val="Geenafstand"/>
                        <w:jc w:val="right"/>
                        <w:rPr>
                          <w:rFonts w:cstheme="minorHAnsi"/>
                          <w:color w:val="FFFFFF" w:themeColor="background1"/>
                          <w:sz w:val="72"/>
                          <w:szCs w:val="72"/>
                        </w:rPr>
                      </w:pPr>
                      <w:r>
                        <w:rPr>
                          <w:rFonts w:cstheme="minorHAnsi"/>
                          <w:color w:val="FFFFFF" w:themeColor="background1"/>
                          <w:sz w:val="72"/>
                          <w:szCs w:val="72"/>
                        </w:rPr>
                        <w:t xml:space="preserve">Het wegnemen van </w:t>
                      </w:r>
                      <w:r w:rsidRPr="0045333A">
                        <w:rPr>
                          <w:rFonts w:cstheme="minorHAnsi"/>
                          <w:color w:val="FFFFFF" w:themeColor="background1"/>
                          <w:sz w:val="72"/>
                          <w:szCs w:val="72"/>
                        </w:rPr>
                        <w:t>Pr</w:t>
                      </w:r>
                      <w:r>
                        <w:rPr>
                          <w:rFonts w:cstheme="minorHAnsi"/>
                          <w:color w:val="FFFFFF" w:themeColor="background1"/>
                          <w:sz w:val="72"/>
                          <w:szCs w:val="72"/>
                        </w:rPr>
                        <w:t>econcepten</w:t>
                      </w:r>
                    </w:p>
                  </w:txbxContent>
                </v:textbox>
                <w10:wrap anchorx="page" anchory="page"/>
              </v:rect>
            </w:pict>
          </mc:Fallback>
        </mc:AlternateContent>
      </w:r>
    </w:p>
    <w:p w14:paraId="03A9AA65" w14:textId="35E772D2" w:rsidR="005A0491" w:rsidRPr="0045333A" w:rsidRDefault="005A0491" w:rsidP="005A0491">
      <w:pPr>
        <w:pStyle w:val="Kopvaninhoudsopgave"/>
        <w:rPr>
          <w:rFonts w:asciiTheme="minorHAnsi" w:hAnsiTheme="minorHAnsi" w:cstheme="minorHAnsi"/>
        </w:rPr>
      </w:pPr>
      <w:r w:rsidRPr="005A0491">
        <w:rPr>
          <w:rFonts w:asciiTheme="minorHAnsi" w:hAnsiTheme="minorHAnsi" w:cstheme="minorHAnsi"/>
          <w:noProof/>
        </w:rPr>
        <w:drawing>
          <wp:anchor distT="0" distB="0" distL="114300" distR="114300" simplePos="0" relativeHeight="251669504" behindDoc="0" locked="0" layoutInCell="1" allowOverlap="1" wp14:anchorId="582809D3" wp14:editId="0CF35418">
            <wp:simplePos x="0" y="0"/>
            <wp:positionH relativeFrom="column">
              <wp:posOffset>147955</wp:posOffset>
            </wp:positionH>
            <wp:positionV relativeFrom="paragraph">
              <wp:posOffset>1777365</wp:posOffset>
            </wp:positionV>
            <wp:extent cx="4876800" cy="48768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76800" cy="4876800"/>
                    </a:xfrm>
                    <a:prstGeom prst="rect">
                      <a:avLst/>
                    </a:prstGeom>
                  </pic:spPr>
                </pic:pic>
              </a:graphicData>
            </a:graphic>
          </wp:anchor>
        </w:drawing>
      </w:r>
      <w:r w:rsidRPr="0045333A">
        <w:rPr>
          <w:rFonts w:cstheme="minorHAnsi"/>
          <w:noProof/>
        </w:rPr>
        <w:drawing>
          <wp:anchor distT="0" distB="0" distL="114300" distR="114300" simplePos="0" relativeHeight="251668480" behindDoc="0" locked="0" layoutInCell="1" allowOverlap="1" wp14:anchorId="54BA6B78" wp14:editId="3EB48C20">
            <wp:simplePos x="0" y="0"/>
            <wp:positionH relativeFrom="margin">
              <wp:posOffset>-855600</wp:posOffset>
            </wp:positionH>
            <wp:positionV relativeFrom="paragraph">
              <wp:posOffset>7762900</wp:posOffset>
            </wp:positionV>
            <wp:extent cx="1140031" cy="1140031"/>
            <wp:effectExtent l="0" t="0" r="3175" b="3175"/>
            <wp:wrapNone/>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0031" cy="1140031"/>
                    </a:xfrm>
                    <a:prstGeom prst="rect">
                      <a:avLst/>
                    </a:prstGeom>
                  </pic:spPr>
                </pic:pic>
              </a:graphicData>
            </a:graphic>
            <wp14:sizeRelH relativeFrom="margin">
              <wp14:pctWidth>0</wp14:pctWidth>
            </wp14:sizeRelH>
            <wp14:sizeRelV relativeFrom="margin">
              <wp14:pctHeight>0</wp14:pctHeight>
            </wp14:sizeRelV>
          </wp:anchor>
        </w:drawing>
      </w:r>
      <w:r w:rsidRPr="006F7BA0">
        <w:rPr>
          <w:rFonts w:asciiTheme="minorHAnsi" w:hAnsiTheme="minorHAnsi" w:cstheme="minorHAnsi"/>
        </w:rPr>
        <w:br w:type="page"/>
      </w:r>
    </w:p>
    <w:bookmarkEnd w:id="0" w:displacedByCustomXml="next"/>
    <w:sdt>
      <w:sdtPr>
        <w:rPr>
          <w:rFonts w:asciiTheme="minorHAnsi" w:eastAsiaTheme="minorHAnsi" w:hAnsiTheme="minorHAnsi" w:cstheme="minorBidi"/>
          <w:color w:val="auto"/>
          <w:sz w:val="22"/>
          <w:szCs w:val="22"/>
          <w:lang w:eastAsia="en-US"/>
        </w:rPr>
        <w:id w:val="-2032711891"/>
        <w:docPartObj>
          <w:docPartGallery w:val="Table of Contents"/>
          <w:docPartUnique/>
        </w:docPartObj>
      </w:sdtPr>
      <w:sdtContent>
        <w:p w14:paraId="3389C6D0" w14:textId="77777777" w:rsidR="005A0491" w:rsidRDefault="005A0491" w:rsidP="005A0491">
          <w:pPr>
            <w:pStyle w:val="Kopvaninhoudsopgave"/>
          </w:pPr>
          <w:r>
            <w:t>Inhoud</w:t>
          </w:r>
        </w:p>
        <w:p w14:paraId="479CDF78" w14:textId="54FA585A" w:rsidR="005A0491" w:rsidRDefault="005A0491" w:rsidP="005A0491">
          <w:pPr>
            <w:pStyle w:val="Inhopg1"/>
            <w:tabs>
              <w:tab w:val="right" w:leader="dot" w:pos="9062"/>
            </w:tabs>
            <w:rPr>
              <w:noProof/>
            </w:rPr>
          </w:pPr>
          <w:r>
            <w:fldChar w:fldCharType="begin"/>
          </w:r>
          <w:r>
            <w:instrText xml:space="preserve"> TOC \o "1-3" \h \z \u </w:instrText>
          </w:r>
          <w:r>
            <w:fldChar w:fldCharType="separate"/>
          </w:r>
          <w:hyperlink w:anchor="_Toc119145709" w:history="1">
            <w:r w:rsidRPr="00D4646C">
              <w:rPr>
                <w:rStyle w:val="Hyperlink"/>
                <w:noProof/>
              </w:rPr>
              <w:t>Het door ons gekozen pre-concept</w:t>
            </w:r>
            <w:r>
              <w:rPr>
                <w:noProof/>
                <w:webHidden/>
              </w:rPr>
              <w:tab/>
            </w:r>
            <w:r>
              <w:rPr>
                <w:rStyle w:val="Hyperlink"/>
                <w:noProof/>
              </w:rPr>
              <w:fldChar w:fldCharType="begin"/>
            </w:r>
            <w:r>
              <w:rPr>
                <w:noProof/>
                <w:webHidden/>
              </w:rPr>
              <w:instrText xml:space="preserve"> PAGEREF _Toc119145709 \h </w:instrText>
            </w:r>
            <w:r>
              <w:rPr>
                <w:rStyle w:val="Hyperlink"/>
                <w:noProof/>
              </w:rPr>
            </w:r>
            <w:r>
              <w:rPr>
                <w:rStyle w:val="Hyperlink"/>
                <w:noProof/>
              </w:rPr>
              <w:fldChar w:fldCharType="separate"/>
            </w:r>
            <w:r w:rsidR="00C45338">
              <w:rPr>
                <w:noProof/>
                <w:webHidden/>
              </w:rPr>
              <w:t>3</w:t>
            </w:r>
            <w:r>
              <w:rPr>
                <w:rStyle w:val="Hyperlink"/>
                <w:noProof/>
              </w:rPr>
              <w:fldChar w:fldCharType="end"/>
            </w:r>
          </w:hyperlink>
        </w:p>
        <w:p w14:paraId="6835EA7D" w14:textId="4FFB4024" w:rsidR="005A0491" w:rsidRDefault="00000000" w:rsidP="005A0491">
          <w:pPr>
            <w:pStyle w:val="Inhopg2"/>
            <w:tabs>
              <w:tab w:val="right" w:leader="dot" w:pos="9062"/>
            </w:tabs>
            <w:rPr>
              <w:noProof/>
            </w:rPr>
          </w:pPr>
          <w:hyperlink w:anchor="_Toc119145710" w:history="1">
            <w:r w:rsidR="005A0491" w:rsidRPr="00D4646C">
              <w:rPr>
                <w:rStyle w:val="Hyperlink"/>
                <w:noProof/>
              </w:rPr>
              <w:t>Motivatie voor het gekozen preconcept</w:t>
            </w:r>
            <w:r w:rsidR="005A0491">
              <w:rPr>
                <w:noProof/>
                <w:webHidden/>
              </w:rPr>
              <w:tab/>
            </w:r>
            <w:r w:rsidR="005A0491">
              <w:rPr>
                <w:rStyle w:val="Hyperlink"/>
                <w:noProof/>
              </w:rPr>
              <w:fldChar w:fldCharType="begin"/>
            </w:r>
            <w:r w:rsidR="005A0491">
              <w:rPr>
                <w:noProof/>
                <w:webHidden/>
              </w:rPr>
              <w:instrText xml:space="preserve"> PAGEREF _Toc119145710 \h </w:instrText>
            </w:r>
            <w:r w:rsidR="005A0491">
              <w:rPr>
                <w:rStyle w:val="Hyperlink"/>
                <w:noProof/>
              </w:rPr>
            </w:r>
            <w:r w:rsidR="005A0491">
              <w:rPr>
                <w:rStyle w:val="Hyperlink"/>
                <w:noProof/>
              </w:rPr>
              <w:fldChar w:fldCharType="separate"/>
            </w:r>
            <w:r w:rsidR="00C45338">
              <w:rPr>
                <w:noProof/>
                <w:webHidden/>
              </w:rPr>
              <w:t>3</w:t>
            </w:r>
            <w:r w:rsidR="005A0491">
              <w:rPr>
                <w:rStyle w:val="Hyperlink"/>
                <w:noProof/>
              </w:rPr>
              <w:fldChar w:fldCharType="end"/>
            </w:r>
          </w:hyperlink>
        </w:p>
        <w:p w14:paraId="7771ACD3" w14:textId="302DD32F" w:rsidR="005A0491" w:rsidRDefault="00000000" w:rsidP="005A0491">
          <w:pPr>
            <w:pStyle w:val="Inhopg1"/>
            <w:tabs>
              <w:tab w:val="right" w:leader="dot" w:pos="9062"/>
            </w:tabs>
            <w:rPr>
              <w:noProof/>
            </w:rPr>
          </w:pPr>
          <w:hyperlink w:anchor="_Toc119145711" w:history="1">
            <w:r w:rsidR="005A0491" w:rsidRPr="00D4646C">
              <w:rPr>
                <w:rStyle w:val="Hyperlink"/>
                <w:rFonts w:eastAsia="SimSun"/>
                <w:noProof/>
                <w:lang w:eastAsia="zh-CN"/>
              </w:rPr>
              <w:t>Lesvoorbereidingsformulier bij LWT ELDI   Effectief Lesgeven en Directe Instructie</w:t>
            </w:r>
            <w:r w:rsidR="005A0491">
              <w:rPr>
                <w:noProof/>
                <w:webHidden/>
              </w:rPr>
              <w:tab/>
            </w:r>
            <w:r w:rsidR="005A0491">
              <w:rPr>
                <w:rStyle w:val="Hyperlink"/>
                <w:noProof/>
              </w:rPr>
              <w:fldChar w:fldCharType="begin"/>
            </w:r>
            <w:r w:rsidR="005A0491">
              <w:rPr>
                <w:noProof/>
                <w:webHidden/>
              </w:rPr>
              <w:instrText xml:space="preserve"> PAGEREF _Toc119145711 \h </w:instrText>
            </w:r>
            <w:r w:rsidR="005A0491">
              <w:rPr>
                <w:rStyle w:val="Hyperlink"/>
                <w:noProof/>
              </w:rPr>
            </w:r>
            <w:r w:rsidR="005A0491">
              <w:rPr>
                <w:rStyle w:val="Hyperlink"/>
                <w:noProof/>
              </w:rPr>
              <w:fldChar w:fldCharType="separate"/>
            </w:r>
            <w:r w:rsidR="00C45338">
              <w:rPr>
                <w:noProof/>
                <w:webHidden/>
              </w:rPr>
              <w:t>4</w:t>
            </w:r>
            <w:r w:rsidR="005A0491">
              <w:rPr>
                <w:rStyle w:val="Hyperlink"/>
                <w:noProof/>
              </w:rPr>
              <w:fldChar w:fldCharType="end"/>
            </w:r>
          </w:hyperlink>
        </w:p>
        <w:p w14:paraId="5F001EAD" w14:textId="77BC0771" w:rsidR="005A0491" w:rsidRDefault="00000000" w:rsidP="005A0491">
          <w:pPr>
            <w:pStyle w:val="Inhopg1"/>
            <w:tabs>
              <w:tab w:val="right" w:leader="dot" w:pos="9062"/>
            </w:tabs>
            <w:rPr>
              <w:noProof/>
            </w:rPr>
          </w:pPr>
          <w:hyperlink w:anchor="_Toc119145712" w:history="1">
            <w:r w:rsidR="005A0491" w:rsidRPr="00D4646C">
              <w:rPr>
                <w:rStyle w:val="Hyperlink"/>
                <w:rFonts w:eastAsia="SimSun"/>
                <w:noProof/>
                <w:lang w:eastAsia="zh-CN"/>
              </w:rPr>
              <w:t>Manier 1 voor het wegnemen van het pre-concept</w:t>
            </w:r>
            <w:r w:rsidR="005A0491">
              <w:rPr>
                <w:noProof/>
                <w:webHidden/>
              </w:rPr>
              <w:tab/>
            </w:r>
            <w:r w:rsidR="005A0491">
              <w:rPr>
                <w:rStyle w:val="Hyperlink"/>
                <w:noProof/>
              </w:rPr>
              <w:fldChar w:fldCharType="begin"/>
            </w:r>
            <w:r w:rsidR="005A0491">
              <w:rPr>
                <w:noProof/>
                <w:webHidden/>
              </w:rPr>
              <w:instrText xml:space="preserve"> PAGEREF _Toc119145712 \h </w:instrText>
            </w:r>
            <w:r w:rsidR="005A0491">
              <w:rPr>
                <w:rStyle w:val="Hyperlink"/>
                <w:noProof/>
              </w:rPr>
            </w:r>
            <w:r w:rsidR="005A0491">
              <w:rPr>
                <w:rStyle w:val="Hyperlink"/>
                <w:noProof/>
              </w:rPr>
              <w:fldChar w:fldCharType="separate"/>
            </w:r>
            <w:r w:rsidR="00C45338">
              <w:rPr>
                <w:noProof/>
                <w:webHidden/>
              </w:rPr>
              <w:t>7</w:t>
            </w:r>
            <w:r w:rsidR="005A0491">
              <w:rPr>
                <w:rStyle w:val="Hyperlink"/>
                <w:noProof/>
              </w:rPr>
              <w:fldChar w:fldCharType="end"/>
            </w:r>
          </w:hyperlink>
        </w:p>
        <w:p w14:paraId="22A5AEC9" w14:textId="6F884C09" w:rsidR="005A0491" w:rsidRDefault="00000000" w:rsidP="005A0491">
          <w:pPr>
            <w:pStyle w:val="Inhopg2"/>
            <w:tabs>
              <w:tab w:val="right" w:leader="dot" w:pos="9062"/>
            </w:tabs>
            <w:rPr>
              <w:noProof/>
            </w:rPr>
          </w:pPr>
          <w:hyperlink w:anchor="_Toc119145713" w:history="1">
            <w:r w:rsidR="005A0491" w:rsidRPr="00D4646C">
              <w:rPr>
                <w:rStyle w:val="Hyperlink"/>
                <w:noProof/>
              </w:rPr>
              <w:t>Inleiding</w:t>
            </w:r>
            <w:r w:rsidR="005A0491">
              <w:rPr>
                <w:noProof/>
                <w:webHidden/>
              </w:rPr>
              <w:tab/>
            </w:r>
            <w:r w:rsidR="005A0491">
              <w:rPr>
                <w:rStyle w:val="Hyperlink"/>
                <w:noProof/>
              </w:rPr>
              <w:fldChar w:fldCharType="begin"/>
            </w:r>
            <w:r w:rsidR="005A0491">
              <w:rPr>
                <w:noProof/>
                <w:webHidden/>
              </w:rPr>
              <w:instrText xml:space="preserve"> PAGEREF _Toc119145713 \h </w:instrText>
            </w:r>
            <w:r w:rsidR="005A0491">
              <w:rPr>
                <w:rStyle w:val="Hyperlink"/>
                <w:noProof/>
              </w:rPr>
            </w:r>
            <w:r w:rsidR="005A0491">
              <w:rPr>
                <w:rStyle w:val="Hyperlink"/>
                <w:noProof/>
              </w:rPr>
              <w:fldChar w:fldCharType="separate"/>
            </w:r>
            <w:r w:rsidR="00C45338">
              <w:rPr>
                <w:noProof/>
                <w:webHidden/>
              </w:rPr>
              <w:t>7</w:t>
            </w:r>
            <w:r w:rsidR="005A0491">
              <w:rPr>
                <w:rStyle w:val="Hyperlink"/>
                <w:noProof/>
              </w:rPr>
              <w:fldChar w:fldCharType="end"/>
            </w:r>
          </w:hyperlink>
        </w:p>
        <w:p w14:paraId="492F29FD" w14:textId="747A6DD8" w:rsidR="005A0491" w:rsidRDefault="00000000" w:rsidP="005A0491">
          <w:pPr>
            <w:pStyle w:val="Inhopg3"/>
            <w:tabs>
              <w:tab w:val="right" w:leader="dot" w:pos="9062"/>
            </w:tabs>
            <w:rPr>
              <w:noProof/>
            </w:rPr>
          </w:pPr>
          <w:hyperlink w:anchor="_Toc119145714" w:history="1">
            <w:r w:rsidR="005A0491" w:rsidRPr="00D4646C">
              <w:rPr>
                <w:rStyle w:val="Hyperlink"/>
                <w:noProof/>
              </w:rPr>
              <w:t>Misconcept: fotosynthese en verbranding</w:t>
            </w:r>
            <w:r w:rsidR="005A0491">
              <w:rPr>
                <w:noProof/>
                <w:webHidden/>
              </w:rPr>
              <w:tab/>
            </w:r>
            <w:r w:rsidR="005A0491">
              <w:rPr>
                <w:rStyle w:val="Hyperlink"/>
                <w:noProof/>
              </w:rPr>
              <w:fldChar w:fldCharType="begin"/>
            </w:r>
            <w:r w:rsidR="005A0491">
              <w:rPr>
                <w:noProof/>
                <w:webHidden/>
              </w:rPr>
              <w:instrText xml:space="preserve"> PAGEREF _Toc119145714 \h </w:instrText>
            </w:r>
            <w:r w:rsidR="005A0491">
              <w:rPr>
                <w:rStyle w:val="Hyperlink"/>
                <w:noProof/>
              </w:rPr>
            </w:r>
            <w:r w:rsidR="005A0491">
              <w:rPr>
                <w:rStyle w:val="Hyperlink"/>
                <w:noProof/>
              </w:rPr>
              <w:fldChar w:fldCharType="separate"/>
            </w:r>
            <w:r w:rsidR="00C45338">
              <w:rPr>
                <w:noProof/>
                <w:webHidden/>
              </w:rPr>
              <w:t>7</w:t>
            </w:r>
            <w:r w:rsidR="005A0491">
              <w:rPr>
                <w:rStyle w:val="Hyperlink"/>
                <w:noProof/>
              </w:rPr>
              <w:fldChar w:fldCharType="end"/>
            </w:r>
          </w:hyperlink>
        </w:p>
        <w:p w14:paraId="316AA800" w14:textId="5FCF7792" w:rsidR="005A0491" w:rsidRDefault="00000000" w:rsidP="005A0491">
          <w:pPr>
            <w:pStyle w:val="Inhopg1"/>
            <w:tabs>
              <w:tab w:val="right" w:leader="dot" w:pos="9062"/>
            </w:tabs>
            <w:rPr>
              <w:noProof/>
            </w:rPr>
          </w:pPr>
          <w:hyperlink w:anchor="_Toc119145715" w:history="1">
            <w:r w:rsidR="005A0491" w:rsidRPr="00D4646C">
              <w:rPr>
                <w:rStyle w:val="Hyperlink"/>
                <w:rFonts w:eastAsia="SimSun"/>
                <w:noProof/>
                <w:lang w:eastAsia="zh-CN"/>
              </w:rPr>
              <w:t>Manier 2 voor het wegnemen van het pre-concept</w:t>
            </w:r>
            <w:r w:rsidR="005A0491">
              <w:rPr>
                <w:noProof/>
                <w:webHidden/>
              </w:rPr>
              <w:tab/>
            </w:r>
            <w:r w:rsidR="005A0491">
              <w:rPr>
                <w:rStyle w:val="Hyperlink"/>
                <w:noProof/>
              </w:rPr>
              <w:fldChar w:fldCharType="begin"/>
            </w:r>
            <w:r w:rsidR="005A0491">
              <w:rPr>
                <w:noProof/>
                <w:webHidden/>
              </w:rPr>
              <w:instrText xml:space="preserve"> PAGEREF _Toc119145715 \h </w:instrText>
            </w:r>
            <w:r w:rsidR="005A0491">
              <w:rPr>
                <w:rStyle w:val="Hyperlink"/>
                <w:noProof/>
              </w:rPr>
            </w:r>
            <w:r w:rsidR="005A0491">
              <w:rPr>
                <w:rStyle w:val="Hyperlink"/>
                <w:noProof/>
              </w:rPr>
              <w:fldChar w:fldCharType="separate"/>
            </w:r>
            <w:r w:rsidR="00C45338">
              <w:rPr>
                <w:noProof/>
                <w:webHidden/>
              </w:rPr>
              <w:t>9</w:t>
            </w:r>
            <w:r w:rsidR="005A0491">
              <w:rPr>
                <w:rStyle w:val="Hyperlink"/>
                <w:noProof/>
              </w:rPr>
              <w:fldChar w:fldCharType="end"/>
            </w:r>
          </w:hyperlink>
        </w:p>
        <w:p w14:paraId="63BBE0B7" w14:textId="514EEF0C" w:rsidR="005A0491" w:rsidRDefault="00000000" w:rsidP="005A0491">
          <w:pPr>
            <w:pStyle w:val="Inhopg2"/>
            <w:tabs>
              <w:tab w:val="right" w:leader="dot" w:pos="9062"/>
            </w:tabs>
            <w:rPr>
              <w:noProof/>
            </w:rPr>
          </w:pPr>
          <w:hyperlink w:anchor="_Toc119145716" w:history="1">
            <w:r w:rsidR="005A0491" w:rsidRPr="00D4646C">
              <w:rPr>
                <w:rStyle w:val="Hyperlink"/>
                <w:noProof/>
              </w:rPr>
              <w:t>Les volgens het Directe Instructiemodel</w:t>
            </w:r>
            <w:r w:rsidR="005A0491">
              <w:rPr>
                <w:noProof/>
                <w:webHidden/>
              </w:rPr>
              <w:tab/>
            </w:r>
            <w:r w:rsidR="005A0491">
              <w:rPr>
                <w:rStyle w:val="Hyperlink"/>
                <w:noProof/>
              </w:rPr>
              <w:fldChar w:fldCharType="begin"/>
            </w:r>
            <w:r w:rsidR="005A0491">
              <w:rPr>
                <w:noProof/>
                <w:webHidden/>
              </w:rPr>
              <w:instrText xml:space="preserve"> PAGEREF _Toc119145716 \h </w:instrText>
            </w:r>
            <w:r w:rsidR="005A0491">
              <w:rPr>
                <w:rStyle w:val="Hyperlink"/>
                <w:noProof/>
              </w:rPr>
            </w:r>
            <w:r w:rsidR="005A0491">
              <w:rPr>
                <w:rStyle w:val="Hyperlink"/>
                <w:noProof/>
              </w:rPr>
              <w:fldChar w:fldCharType="separate"/>
            </w:r>
            <w:r w:rsidR="00C45338">
              <w:rPr>
                <w:noProof/>
                <w:webHidden/>
              </w:rPr>
              <w:t>9</w:t>
            </w:r>
            <w:r w:rsidR="005A0491">
              <w:rPr>
                <w:rStyle w:val="Hyperlink"/>
                <w:noProof/>
              </w:rPr>
              <w:fldChar w:fldCharType="end"/>
            </w:r>
          </w:hyperlink>
        </w:p>
        <w:p w14:paraId="39A8A8B8" w14:textId="0E629E11" w:rsidR="005A0491" w:rsidRDefault="00000000" w:rsidP="005A0491">
          <w:pPr>
            <w:pStyle w:val="Inhopg3"/>
            <w:tabs>
              <w:tab w:val="right" w:leader="dot" w:pos="9062"/>
            </w:tabs>
            <w:rPr>
              <w:noProof/>
            </w:rPr>
          </w:pPr>
          <w:hyperlink w:anchor="_Toc119145717" w:history="1">
            <w:r w:rsidR="005A0491" w:rsidRPr="00D4646C">
              <w:rPr>
                <w:rStyle w:val="Hyperlink"/>
                <w:rFonts w:eastAsia="Times New Roman"/>
                <w:noProof/>
                <w:lang w:eastAsia="nl-NL"/>
              </w:rPr>
              <w:t>Introductie en terugblik</w:t>
            </w:r>
            <w:r w:rsidR="005A0491">
              <w:rPr>
                <w:noProof/>
                <w:webHidden/>
              </w:rPr>
              <w:tab/>
            </w:r>
            <w:r w:rsidR="005A0491">
              <w:rPr>
                <w:rStyle w:val="Hyperlink"/>
                <w:noProof/>
              </w:rPr>
              <w:fldChar w:fldCharType="begin"/>
            </w:r>
            <w:r w:rsidR="005A0491">
              <w:rPr>
                <w:noProof/>
                <w:webHidden/>
              </w:rPr>
              <w:instrText xml:space="preserve"> PAGEREF _Toc119145717 \h </w:instrText>
            </w:r>
            <w:r w:rsidR="005A0491">
              <w:rPr>
                <w:rStyle w:val="Hyperlink"/>
                <w:noProof/>
              </w:rPr>
            </w:r>
            <w:r w:rsidR="005A0491">
              <w:rPr>
                <w:rStyle w:val="Hyperlink"/>
                <w:noProof/>
              </w:rPr>
              <w:fldChar w:fldCharType="separate"/>
            </w:r>
            <w:r w:rsidR="00C45338">
              <w:rPr>
                <w:noProof/>
                <w:webHidden/>
              </w:rPr>
              <w:t>9</w:t>
            </w:r>
            <w:r w:rsidR="005A0491">
              <w:rPr>
                <w:rStyle w:val="Hyperlink"/>
                <w:noProof/>
              </w:rPr>
              <w:fldChar w:fldCharType="end"/>
            </w:r>
          </w:hyperlink>
        </w:p>
        <w:p w14:paraId="165D6553" w14:textId="31FAC85D" w:rsidR="005A0491" w:rsidRDefault="00000000" w:rsidP="005A0491">
          <w:pPr>
            <w:pStyle w:val="Inhopg3"/>
            <w:tabs>
              <w:tab w:val="right" w:leader="dot" w:pos="9062"/>
            </w:tabs>
            <w:rPr>
              <w:noProof/>
            </w:rPr>
          </w:pPr>
          <w:hyperlink w:anchor="_Toc119145718" w:history="1">
            <w:r w:rsidR="005A0491" w:rsidRPr="00D4646C">
              <w:rPr>
                <w:rStyle w:val="Hyperlink"/>
                <w:noProof/>
              </w:rPr>
              <w:t>Werkvorm om preconcept zichtbaar te maken en te ontleden</w:t>
            </w:r>
            <w:r w:rsidR="005A0491">
              <w:rPr>
                <w:noProof/>
                <w:webHidden/>
              </w:rPr>
              <w:tab/>
            </w:r>
            <w:r w:rsidR="005A0491">
              <w:rPr>
                <w:rStyle w:val="Hyperlink"/>
                <w:noProof/>
              </w:rPr>
              <w:fldChar w:fldCharType="begin"/>
            </w:r>
            <w:r w:rsidR="005A0491">
              <w:rPr>
                <w:noProof/>
                <w:webHidden/>
              </w:rPr>
              <w:instrText xml:space="preserve"> PAGEREF _Toc119145718 \h </w:instrText>
            </w:r>
            <w:r w:rsidR="005A0491">
              <w:rPr>
                <w:rStyle w:val="Hyperlink"/>
                <w:noProof/>
              </w:rPr>
            </w:r>
            <w:r w:rsidR="005A0491">
              <w:rPr>
                <w:rStyle w:val="Hyperlink"/>
                <w:noProof/>
              </w:rPr>
              <w:fldChar w:fldCharType="separate"/>
            </w:r>
            <w:r w:rsidR="00C45338">
              <w:rPr>
                <w:noProof/>
                <w:webHidden/>
              </w:rPr>
              <w:t>9</w:t>
            </w:r>
            <w:r w:rsidR="005A0491">
              <w:rPr>
                <w:rStyle w:val="Hyperlink"/>
                <w:noProof/>
              </w:rPr>
              <w:fldChar w:fldCharType="end"/>
            </w:r>
          </w:hyperlink>
        </w:p>
        <w:p w14:paraId="1804E9C3" w14:textId="06F4B371" w:rsidR="005A0491" w:rsidRDefault="00000000" w:rsidP="005A0491">
          <w:pPr>
            <w:pStyle w:val="Inhopg3"/>
            <w:tabs>
              <w:tab w:val="right" w:leader="dot" w:pos="9062"/>
            </w:tabs>
            <w:rPr>
              <w:noProof/>
            </w:rPr>
          </w:pPr>
          <w:hyperlink w:anchor="_Toc119145719" w:history="1">
            <w:r w:rsidR="005A0491" w:rsidRPr="00D4646C">
              <w:rPr>
                <w:rStyle w:val="Hyperlink"/>
                <w:noProof/>
              </w:rPr>
              <w:t>De opstelling</w:t>
            </w:r>
            <w:r w:rsidR="005A0491">
              <w:rPr>
                <w:noProof/>
                <w:webHidden/>
              </w:rPr>
              <w:tab/>
            </w:r>
            <w:r w:rsidR="005A0491">
              <w:rPr>
                <w:rStyle w:val="Hyperlink"/>
                <w:noProof/>
              </w:rPr>
              <w:fldChar w:fldCharType="begin"/>
            </w:r>
            <w:r w:rsidR="005A0491">
              <w:rPr>
                <w:noProof/>
                <w:webHidden/>
              </w:rPr>
              <w:instrText xml:space="preserve"> PAGEREF _Toc119145719 \h </w:instrText>
            </w:r>
            <w:r w:rsidR="005A0491">
              <w:rPr>
                <w:rStyle w:val="Hyperlink"/>
                <w:noProof/>
              </w:rPr>
            </w:r>
            <w:r w:rsidR="005A0491">
              <w:rPr>
                <w:rStyle w:val="Hyperlink"/>
                <w:noProof/>
              </w:rPr>
              <w:fldChar w:fldCharType="separate"/>
            </w:r>
            <w:r w:rsidR="00C45338">
              <w:rPr>
                <w:noProof/>
                <w:webHidden/>
              </w:rPr>
              <w:t>10</w:t>
            </w:r>
            <w:r w:rsidR="005A0491">
              <w:rPr>
                <w:rStyle w:val="Hyperlink"/>
                <w:noProof/>
              </w:rPr>
              <w:fldChar w:fldCharType="end"/>
            </w:r>
          </w:hyperlink>
        </w:p>
        <w:p w14:paraId="0F8891B2" w14:textId="06E4E9F6" w:rsidR="005A0491" w:rsidRDefault="00000000" w:rsidP="005A0491">
          <w:pPr>
            <w:pStyle w:val="Inhopg1"/>
            <w:tabs>
              <w:tab w:val="right" w:leader="dot" w:pos="9062"/>
            </w:tabs>
            <w:rPr>
              <w:noProof/>
            </w:rPr>
          </w:pPr>
          <w:hyperlink w:anchor="_Toc119145720" w:history="1">
            <w:r w:rsidR="005A0491" w:rsidRPr="00D4646C">
              <w:rPr>
                <w:rStyle w:val="Hyperlink"/>
                <w:noProof/>
              </w:rPr>
              <w:t>Bibliografie</w:t>
            </w:r>
            <w:r w:rsidR="005A0491">
              <w:rPr>
                <w:noProof/>
                <w:webHidden/>
              </w:rPr>
              <w:tab/>
            </w:r>
            <w:r w:rsidR="005A0491">
              <w:rPr>
                <w:rStyle w:val="Hyperlink"/>
                <w:noProof/>
              </w:rPr>
              <w:fldChar w:fldCharType="begin"/>
            </w:r>
            <w:r w:rsidR="005A0491">
              <w:rPr>
                <w:noProof/>
                <w:webHidden/>
              </w:rPr>
              <w:instrText xml:space="preserve"> PAGEREF _Toc119145720 \h </w:instrText>
            </w:r>
            <w:r w:rsidR="005A0491">
              <w:rPr>
                <w:rStyle w:val="Hyperlink"/>
                <w:noProof/>
              </w:rPr>
            </w:r>
            <w:r w:rsidR="005A0491">
              <w:rPr>
                <w:rStyle w:val="Hyperlink"/>
                <w:noProof/>
              </w:rPr>
              <w:fldChar w:fldCharType="separate"/>
            </w:r>
            <w:r w:rsidR="00C45338">
              <w:rPr>
                <w:noProof/>
                <w:webHidden/>
              </w:rPr>
              <w:t>11</w:t>
            </w:r>
            <w:r w:rsidR="005A0491">
              <w:rPr>
                <w:rStyle w:val="Hyperlink"/>
                <w:noProof/>
              </w:rPr>
              <w:fldChar w:fldCharType="end"/>
            </w:r>
          </w:hyperlink>
        </w:p>
        <w:p w14:paraId="054A0174" w14:textId="77777777" w:rsidR="005A0491" w:rsidRDefault="005A0491" w:rsidP="005A0491">
          <w:r>
            <w:rPr>
              <w:b/>
              <w:bCs/>
            </w:rPr>
            <w:fldChar w:fldCharType="end"/>
          </w:r>
        </w:p>
      </w:sdtContent>
    </w:sdt>
    <w:p w14:paraId="7FD8CD42" w14:textId="77777777" w:rsidR="00796AAE" w:rsidRDefault="00796AAE" w:rsidP="00796AAE"/>
    <w:p w14:paraId="648FEBEE" w14:textId="005B0313" w:rsidR="00796AAE" w:rsidRDefault="00796AAE" w:rsidP="00796AAE">
      <w:pPr>
        <w:pStyle w:val="Kopvaninhoudsopgave"/>
      </w:pPr>
    </w:p>
    <w:p w14:paraId="56CF2CFD" w14:textId="64C5C808" w:rsidR="00796AAE" w:rsidRDefault="00796AAE">
      <w:pPr>
        <w:rPr>
          <w:rFonts w:asciiTheme="majorHAnsi" w:eastAsiaTheme="majorEastAsia" w:hAnsiTheme="majorHAnsi" w:cstheme="majorBidi"/>
          <w:color w:val="2F5496" w:themeColor="accent1" w:themeShade="BF"/>
          <w:sz w:val="32"/>
          <w:szCs w:val="32"/>
        </w:rPr>
      </w:pPr>
    </w:p>
    <w:p w14:paraId="73133EF9" w14:textId="201F6519" w:rsidR="00796AAE" w:rsidRDefault="00796AAE">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253389D0" w14:textId="71B478DC" w:rsidR="00FB5DFA" w:rsidRDefault="00FB5DFA" w:rsidP="00FB5DFA">
      <w:pPr>
        <w:pStyle w:val="Kop1"/>
      </w:pPr>
      <w:bookmarkStart w:id="1" w:name="_Toc119145709"/>
      <w:r>
        <w:lastRenderedPageBreak/>
        <w:t>Het door ons gekozen pre-concept</w:t>
      </w:r>
      <w:bookmarkEnd w:id="1"/>
    </w:p>
    <w:p w14:paraId="532A3193" w14:textId="69B50054" w:rsidR="00FB5DFA" w:rsidRDefault="00FB5DFA" w:rsidP="00FB5DFA">
      <w:pPr>
        <w:rPr>
          <w:b/>
          <w:bCs/>
          <w:i/>
          <w:iCs/>
        </w:rPr>
      </w:pPr>
      <w:proofErr w:type="spellStart"/>
      <w:r w:rsidRPr="00FB5DFA">
        <w:rPr>
          <w:b/>
          <w:bCs/>
          <w:i/>
          <w:iCs/>
        </w:rPr>
        <w:t>Students</w:t>
      </w:r>
      <w:proofErr w:type="spellEnd"/>
      <w:r w:rsidRPr="00FB5DFA">
        <w:rPr>
          <w:b/>
          <w:bCs/>
          <w:i/>
          <w:iCs/>
        </w:rPr>
        <w:t xml:space="preserve"> </w:t>
      </w:r>
      <w:proofErr w:type="spellStart"/>
      <w:r w:rsidRPr="00FB5DFA">
        <w:rPr>
          <w:b/>
          <w:bCs/>
          <w:i/>
          <w:iCs/>
        </w:rPr>
        <w:t>may</w:t>
      </w:r>
      <w:proofErr w:type="spellEnd"/>
      <w:r w:rsidRPr="00FB5DFA">
        <w:rPr>
          <w:b/>
          <w:bCs/>
          <w:i/>
          <w:iCs/>
        </w:rPr>
        <w:t xml:space="preserve"> </w:t>
      </w:r>
      <w:proofErr w:type="spellStart"/>
      <w:r w:rsidRPr="00FB5DFA">
        <w:rPr>
          <w:b/>
          <w:bCs/>
          <w:i/>
          <w:iCs/>
        </w:rPr>
        <w:t>not</w:t>
      </w:r>
      <w:proofErr w:type="spellEnd"/>
      <w:r w:rsidRPr="00FB5DFA">
        <w:rPr>
          <w:b/>
          <w:bCs/>
          <w:i/>
          <w:iCs/>
        </w:rPr>
        <w:t xml:space="preserve"> </w:t>
      </w:r>
      <w:proofErr w:type="spellStart"/>
      <w:r w:rsidRPr="00FB5DFA">
        <w:rPr>
          <w:b/>
          <w:bCs/>
          <w:i/>
          <w:iCs/>
        </w:rPr>
        <w:t>realize</w:t>
      </w:r>
      <w:proofErr w:type="spellEnd"/>
      <w:r w:rsidRPr="00FB5DFA">
        <w:rPr>
          <w:b/>
          <w:bCs/>
          <w:i/>
          <w:iCs/>
        </w:rPr>
        <w:t xml:space="preserve"> </w:t>
      </w:r>
      <w:proofErr w:type="spellStart"/>
      <w:r w:rsidRPr="00FB5DFA">
        <w:rPr>
          <w:b/>
          <w:bCs/>
          <w:i/>
          <w:iCs/>
        </w:rPr>
        <w:t>that</w:t>
      </w:r>
      <w:proofErr w:type="spellEnd"/>
      <w:r w:rsidRPr="00FB5DFA">
        <w:rPr>
          <w:b/>
          <w:bCs/>
          <w:i/>
          <w:iCs/>
        </w:rPr>
        <w:t xml:space="preserve"> plant </w:t>
      </w:r>
      <w:proofErr w:type="spellStart"/>
      <w:r w:rsidRPr="00FB5DFA">
        <w:rPr>
          <w:b/>
          <w:bCs/>
          <w:i/>
          <w:iCs/>
        </w:rPr>
        <w:t>cells</w:t>
      </w:r>
      <w:proofErr w:type="spellEnd"/>
      <w:r w:rsidRPr="00FB5DFA">
        <w:rPr>
          <w:b/>
          <w:bCs/>
          <w:i/>
          <w:iCs/>
        </w:rPr>
        <w:t xml:space="preserve"> have mitochondria and </w:t>
      </w:r>
      <w:proofErr w:type="spellStart"/>
      <w:r w:rsidRPr="00FB5DFA">
        <w:rPr>
          <w:b/>
          <w:bCs/>
          <w:i/>
          <w:iCs/>
        </w:rPr>
        <w:t>chloroplasts</w:t>
      </w:r>
      <w:proofErr w:type="spellEnd"/>
      <w:r w:rsidRPr="00FB5DFA">
        <w:rPr>
          <w:b/>
          <w:bCs/>
          <w:i/>
          <w:iCs/>
        </w:rPr>
        <w:t xml:space="preserve">, </w:t>
      </w:r>
      <w:proofErr w:type="spellStart"/>
      <w:r w:rsidRPr="00FB5DFA">
        <w:rPr>
          <w:b/>
          <w:bCs/>
          <w:i/>
          <w:iCs/>
        </w:rPr>
        <w:t>that</w:t>
      </w:r>
      <w:proofErr w:type="spellEnd"/>
      <w:r w:rsidRPr="00FB5DFA">
        <w:rPr>
          <w:b/>
          <w:bCs/>
          <w:i/>
          <w:iCs/>
        </w:rPr>
        <w:t xml:space="preserve"> </w:t>
      </w:r>
      <w:proofErr w:type="spellStart"/>
      <w:r w:rsidRPr="00FB5DFA">
        <w:rPr>
          <w:b/>
          <w:bCs/>
          <w:i/>
          <w:iCs/>
        </w:rPr>
        <w:t>plants</w:t>
      </w:r>
      <w:proofErr w:type="spellEnd"/>
      <w:r w:rsidRPr="00FB5DFA">
        <w:rPr>
          <w:b/>
          <w:bCs/>
          <w:i/>
          <w:iCs/>
        </w:rPr>
        <w:t xml:space="preserve"> do </w:t>
      </w:r>
      <w:proofErr w:type="spellStart"/>
      <w:r w:rsidRPr="00FB5DFA">
        <w:rPr>
          <w:b/>
          <w:bCs/>
          <w:i/>
          <w:iCs/>
        </w:rPr>
        <w:t>not</w:t>
      </w:r>
      <w:proofErr w:type="spellEnd"/>
      <w:r w:rsidRPr="00FB5DFA">
        <w:rPr>
          <w:b/>
          <w:bCs/>
          <w:i/>
          <w:iCs/>
        </w:rPr>
        <w:t xml:space="preserve"> </w:t>
      </w:r>
      <w:proofErr w:type="spellStart"/>
      <w:r w:rsidRPr="00FB5DFA">
        <w:rPr>
          <w:b/>
          <w:bCs/>
          <w:i/>
          <w:iCs/>
        </w:rPr>
        <w:t>obtain</w:t>
      </w:r>
      <w:proofErr w:type="spellEnd"/>
      <w:r w:rsidRPr="00FB5DFA">
        <w:rPr>
          <w:b/>
          <w:bCs/>
          <w:i/>
          <w:iCs/>
        </w:rPr>
        <w:t xml:space="preserve"> ATP </w:t>
      </w:r>
      <w:proofErr w:type="spellStart"/>
      <w:r w:rsidRPr="00FB5DFA">
        <w:rPr>
          <w:b/>
          <w:bCs/>
          <w:i/>
          <w:iCs/>
        </w:rPr>
        <w:t>solely</w:t>
      </w:r>
      <w:proofErr w:type="spellEnd"/>
      <w:r w:rsidRPr="00FB5DFA">
        <w:rPr>
          <w:b/>
          <w:bCs/>
          <w:i/>
          <w:iCs/>
        </w:rPr>
        <w:t xml:space="preserve"> </w:t>
      </w:r>
      <w:proofErr w:type="spellStart"/>
      <w:r w:rsidRPr="00FB5DFA">
        <w:rPr>
          <w:b/>
          <w:bCs/>
          <w:i/>
          <w:iCs/>
        </w:rPr>
        <w:t>from</w:t>
      </w:r>
      <w:proofErr w:type="spellEnd"/>
      <w:r w:rsidRPr="00FB5DFA">
        <w:rPr>
          <w:b/>
          <w:bCs/>
          <w:i/>
          <w:iCs/>
        </w:rPr>
        <w:t xml:space="preserve"> </w:t>
      </w:r>
      <w:proofErr w:type="spellStart"/>
      <w:r w:rsidRPr="00FB5DFA">
        <w:rPr>
          <w:b/>
          <w:bCs/>
          <w:i/>
          <w:iCs/>
        </w:rPr>
        <w:t>photosynthesis</w:t>
      </w:r>
      <w:proofErr w:type="spellEnd"/>
      <w:r w:rsidRPr="00FB5DFA">
        <w:rPr>
          <w:b/>
          <w:bCs/>
          <w:i/>
          <w:iCs/>
        </w:rPr>
        <w:t xml:space="preserve">, and </w:t>
      </w:r>
      <w:proofErr w:type="spellStart"/>
      <w:r w:rsidRPr="00FB5DFA">
        <w:rPr>
          <w:b/>
          <w:bCs/>
          <w:i/>
          <w:iCs/>
        </w:rPr>
        <w:t>that</w:t>
      </w:r>
      <w:proofErr w:type="spellEnd"/>
      <w:r w:rsidRPr="00FB5DFA">
        <w:rPr>
          <w:b/>
          <w:bCs/>
          <w:i/>
          <w:iCs/>
        </w:rPr>
        <w:t xml:space="preserve"> </w:t>
      </w:r>
      <w:proofErr w:type="spellStart"/>
      <w:r w:rsidRPr="00FB5DFA">
        <w:rPr>
          <w:b/>
          <w:bCs/>
          <w:i/>
          <w:iCs/>
        </w:rPr>
        <w:t>respiration</w:t>
      </w:r>
      <w:proofErr w:type="spellEnd"/>
      <w:r w:rsidRPr="00FB5DFA">
        <w:rPr>
          <w:b/>
          <w:bCs/>
          <w:i/>
          <w:iCs/>
        </w:rPr>
        <w:t xml:space="preserve"> and </w:t>
      </w:r>
      <w:proofErr w:type="spellStart"/>
      <w:r w:rsidRPr="00FB5DFA">
        <w:rPr>
          <w:b/>
          <w:bCs/>
          <w:i/>
          <w:iCs/>
        </w:rPr>
        <w:t>photosynthesis</w:t>
      </w:r>
      <w:proofErr w:type="spellEnd"/>
      <w:r w:rsidRPr="00FB5DFA">
        <w:rPr>
          <w:b/>
          <w:bCs/>
          <w:i/>
          <w:iCs/>
        </w:rPr>
        <w:t xml:space="preserve"> </w:t>
      </w:r>
      <w:proofErr w:type="spellStart"/>
      <w:r w:rsidRPr="00FB5DFA">
        <w:rPr>
          <w:b/>
          <w:bCs/>
          <w:i/>
          <w:iCs/>
        </w:rPr>
        <w:t>can</w:t>
      </w:r>
      <w:proofErr w:type="spellEnd"/>
      <w:r w:rsidRPr="00FB5DFA">
        <w:rPr>
          <w:b/>
          <w:bCs/>
          <w:i/>
          <w:iCs/>
        </w:rPr>
        <w:t xml:space="preserve"> </w:t>
      </w:r>
      <w:proofErr w:type="spellStart"/>
      <w:r w:rsidRPr="00FB5DFA">
        <w:rPr>
          <w:b/>
          <w:bCs/>
          <w:i/>
          <w:iCs/>
        </w:rPr>
        <w:t>occur</w:t>
      </w:r>
      <w:proofErr w:type="spellEnd"/>
      <w:r w:rsidRPr="00FB5DFA">
        <w:rPr>
          <w:b/>
          <w:bCs/>
          <w:i/>
          <w:iCs/>
        </w:rPr>
        <w:t xml:space="preserve"> </w:t>
      </w:r>
      <w:proofErr w:type="spellStart"/>
      <w:r w:rsidRPr="00FB5DFA">
        <w:rPr>
          <w:b/>
          <w:bCs/>
          <w:i/>
          <w:iCs/>
        </w:rPr>
        <w:t>concurrently</w:t>
      </w:r>
      <w:proofErr w:type="spellEnd"/>
      <w:r w:rsidRPr="00FB5DFA">
        <w:rPr>
          <w:b/>
          <w:bCs/>
          <w:i/>
          <w:iCs/>
        </w:rPr>
        <w:t>.</w:t>
      </w:r>
      <w:r w:rsidRPr="00FB5DFA">
        <w:t xml:space="preserve"> </w:t>
      </w:r>
      <w:r w:rsidRPr="00FB5DFA">
        <w:rPr>
          <w:i/>
          <w:iCs/>
        </w:rPr>
        <w:t>(</w:t>
      </w:r>
      <w:proofErr w:type="spellStart"/>
      <w:r w:rsidRPr="00FB5DFA">
        <w:rPr>
          <w:i/>
          <w:iCs/>
        </w:rPr>
        <w:t>Cells</w:t>
      </w:r>
      <w:proofErr w:type="spellEnd"/>
      <w:r w:rsidRPr="00FB5DFA">
        <w:rPr>
          <w:i/>
          <w:iCs/>
        </w:rPr>
        <w:t xml:space="preserve"> </w:t>
      </w:r>
      <w:proofErr w:type="spellStart"/>
      <w:r w:rsidRPr="00FB5DFA">
        <w:rPr>
          <w:i/>
          <w:iCs/>
        </w:rPr>
        <w:t>Misconceptions</w:t>
      </w:r>
      <w:proofErr w:type="spellEnd"/>
      <w:r w:rsidRPr="00FB5DFA">
        <w:rPr>
          <w:i/>
          <w:iCs/>
        </w:rPr>
        <w:t xml:space="preserve"> - Mr. </w:t>
      </w:r>
      <w:proofErr w:type="spellStart"/>
      <w:r w:rsidRPr="00FB5DFA">
        <w:rPr>
          <w:i/>
          <w:iCs/>
        </w:rPr>
        <w:t>Stewart’s</w:t>
      </w:r>
      <w:proofErr w:type="spellEnd"/>
      <w:r w:rsidRPr="00FB5DFA">
        <w:rPr>
          <w:i/>
          <w:iCs/>
        </w:rPr>
        <w:t xml:space="preserve"> AP Bio, </w:t>
      </w:r>
      <w:proofErr w:type="spellStart"/>
      <w:r w:rsidRPr="00FB5DFA">
        <w:rPr>
          <w:i/>
          <w:iCs/>
        </w:rPr>
        <w:t>n.d</w:t>
      </w:r>
      <w:proofErr w:type="spellEnd"/>
      <w:r w:rsidRPr="00FB5DFA">
        <w:rPr>
          <w:i/>
          <w:iCs/>
        </w:rPr>
        <w:t>.)</w:t>
      </w:r>
    </w:p>
    <w:p w14:paraId="5FDA8D46" w14:textId="5E6AB2CF" w:rsidR="00FB5DFA" w:rsidRDefault="00FB5DFA" w:rsidP="00FB5DFA">
      <w:pPr>
        <w:rPr>
          <w:b/>
          <w:bCs/>
          <w:i/>
          <w:iCs/>
        </w:rPr>
      </w:pPr>
    </w:p>
    <w:p w14:paraId="3E5A9D1F" w14:textId="79CEDBA4" w:rsidR="00FB5DFA" w:rsidRPr="00FB5DFA" w:rsidRDefault="00FB5DFA" w:rsidP="00FB5DFA">
      <w:pPr>
        <w:pStyle w:val="Kop2"/>
      </w:pPr>
      <w:bookmarkStart w:id="2" w:name="_Toc119145710"/>
      <w:r>
        <w:t>Motivatie voor het gekozen preconcept</w:t>
      </w:r>
      <w:bookmarkEnd w:id="2"/>
    </w:p>
    <w:p w14:paraId="2320A2FF" w14:textId="5712ACE1" w:rsidR="00FB5DFA" w:rsidRDefault="00FB5DFA" w:rsidP="00FB5DFA">
      <w:pPr>
        <w:pStyle w:val="Geenafstand"/>
      </w:pPr>
      <w:r>
        <w:t>Leerlingen beseffen niet dat plantaardige cellen zowel mitochondria als chloroplasten hebben. Veel leerlingen denken hierdoor dat energie die een plant gebruikt enkel en alleen vanuit de fotosynthese afkomstig is. Hierdoor beseffen ze niet dat ook in planten cellen verbanding plaats vindt met behulp van de mitochondria.</w:t>
      </w:r>
    </w:p>
    <w:p w14:paraId="604CAC05" w14:textId="0FD9A6A0" w:rsidR="00FB5DFA" w:rsidRDefault="00FB5DFA" w:rsidP="00FB5DFA">
      <w:pPr>
        <w:pStyle w:val="Geenafstand"/>
      </w:pPr>
      <w:r>
        <w:t xml:space="preserve">leerlingen denken dus soms dat  verbranding alleen bij dieren (mensen) voorkomt en planten in plaats daarvan alleen fotosynthese hebben. Leerlingen moeten weten dat alle organisme aan verbranding doen en dat dit dus voor zowel dieren als planten geldt. </w:t>
      </w:r>
    </w:p>
    <w:p w14:paraId="4C93BF66" w14:textId="77777777" w:rsidR="00FB5DFA" w:rsidRDefault="00FB5DFA" w:rsidP="00FB5DFA">
      <w:pPr>
        <w:pStyle w:val="Geenafstand"/>
      </w:pPr>
    </w:p>
    <w:p w14:paraId="633A05F0" w14:textId="67E8EE56" w:rsidR="00FB5DFA" w:rsidRDefault="00FB5DFA" w:rsidP="00FB5DFA">
      <w:pPr>
        <w:pStyle w:val="Geenafstand"/>
      </w:pPr>
      <w:r>
        <w:t>Ook zijn er sommige leerlingen die denken dat verbranding en fotosynthese niet tegelijk plaats kunnen vinden. Ze denken dan dat overdag de fotosynthese en in de nacht verbranding plaats vindt.</w:t>
      </w:r>
    </w:p>
    <w:p w14:paraId="453AB353" w14:textId="108897F3" w:rsidR="00FB5DFA" w:rsidRDefault="00FB5DFA" w:rsidP="00FB5DFA">
      <w:pPr>
        <w:pStyle w:val="Geenafstand"/>
      </w:pPr>
      <w:r>
        <w:t xml:space="preserve"> </w:t>
      </w:r>
    </w:p>
    <w:p w14:paraId="7BBEB2A5" w14:textId="77777777" w:rsidR="00FB5DFA" w:rsidRDefault="00FB5DFA" w:rsidP="00FB5DFA">
      <w:pPr>
        <w:pStyle w:val="Geenafstand"/>
      </w:pPr>
      <w:r>
        <w:t>Overdag vindt er in het licht zowel fotosynthese als verbranding plaats, maar ’s nachts alleen verbranding.</w:t>
      </w:r>
    </w:p>
    <w:p w14:paraId="73D25BAC" w14:textId="56955F46" w:rsidR="006E0199" w:rsidRDefault="006E0199" w:rsidP="00FB5DFA">
      <w:pPr>
        <w:pStyle w:val="Geenafstand"/>
      </w:pPr>
      <w:r>
        <w:t>planten nemen overdag een deel van het geassimileerde O</w:t>
      </w:r>
      <w:r w:rsidRPr="006E0199">
        <w:rPr>
          <w:vertAlign w:val="subscript"/>
        </w:rPr>
        <w:t>2</w:t>
      </w:r>
      <w:r>
        <w:t xml:space="preserve"> weer op voor de verbranding. Hierdoor is het moeilijk te zien dat planten aan verbranding doen. Waar het echter wel zichtbaar word is wanneer je kijkt naar de hoeveelheid uitgescheiden CO</w:t>
      </w:r>
      <w:r w:rsidRPr="006E0199">
        <w:rPr>
          <w:vertAlign w:val="subscript"/>
        </w:rPr>
        <w:t>2</w:t>
      </w:r>
      <w:r>
        <w:t>.</w:t>
      </w:r>
    </w:p>
    <w:p w14:paraId="718D1C6B" w14:textId="1D89DF64" w:rsidR="00FB5DFA" w:rsidRDefault="00FB5DFA" w:rsidP="00FB5DFA">
      <w:pPr>
        <w:pStyle w:val="Geenafstand"/>
      </w:pPr>
      <w:r>
        <w:t xml:space="preserve">’s Nachts kun je bij planten </w:t>
      </w:r>
      <w:r w:rsidR="006E0199">
        <w:t xml:space="preserve">een toegenomen hoeveelheid </w:t>
      </w:r>
      <w:r>
        <w:t>CO</w:t>
      </w:r>
      <w:r w:rsidRPr="00665779">
        <w:rPr>
          <w:vertAlign w:val="subscript"/>
        </w:rPr>
        <w:t>2</w:t>
      </w:r>
      <w:r>
        <w:t xml:space="preserve"> meten</w:t>
      </w:r>
      <w:r w:rsidR="006E0199">
        <w:t>. Dit terwijl er overdag enkel (meetbare) CO</w:t>
      </w:r>
      <w:r w:rsidR="006E0199" w:rsidRPr="006E0199">
        <w:rPr>
          <w:vertAlign w:val="subscript"/>
        </w:rPr>
        <w:t>2</w:t>
      </w:r>
      <w:r w:rsidR="006E0199">
        <w:t xml:space="preserve"> opname plaats vindt </w:t>
      </w:r>
    </w:p>
    <w:p w14:paraId="105BB2E9" w14:textId="77777777" w:rsidR="006E0199" w:rsidRDefault="006E0199" w:rsidP="00FB5DFA">
      <w:pPr>
        <w:pStyle w:val="Geenafstand"/>
      </w:pPr>
    </w:p>
    <w:p w14:paraId="4D88293C" w14:textId="1B24E480" w:rsidR="00FB5DFA" w:rsidRDefault="00FB5DFA" w:rsidP="00FB5DFA">
      <w:pPr>
        <w:pStyle w:val="Geenafstand"/>
      </w:pPr>
      <w:r>
        <w:t xml:space="preserve">Leerlingen moeten </w:t>
      </w:r>
      <w:r w:rsidR="006E0199">
        <w:t>begrijpen</w:t>
      </w:r>
      <w:r>
        <w:t xml:space="preserve"> dat de structuurformules van beide processen elkaars tegenovergestelde zijn.</w:t>
      </w:r>
    </w:p>
    <w:p w14:paraId="7BA2C014" w14:textId="77777777" w:rsidR="00FB5DFA" w:rsidRDefault="00FB5DFA" w:rsidP="00FB5DFA">
      <w:pPr>
        <w:pStyle w:val="Geenafstand"/>
      </w:pPr>
    </w:p>
    <w:p w14:paraId="2DAFC4F0" w14:textId="2C92CA2A" w:rsidR="00FB5DFA" w:rsidRDefault="00FB5DFA" w:rsidP="00FB5DFA">
      <w:pPr>
        <w:pStyle w:val="Geenafstand"/>
      </w:pPr>
      <w:r>
        <w:t>Fotosynthese</w:t>
      </w:r>
      <w:r w:rsidR="006E0199">
        <w:t xml:space="preserve"> (assimilatie)</w:t>
      </w:r>
      <w:r>
        <w:t>:</w:t>
      </w:r>
    </w:p>
    <w:p w14:paraId="4B2306D3" w14:textId="295491CE" w:rsidR="00FB5DFA" w:rsidRDefault="00FB5DFA" w:rsidP="00FB5DFA">
      <w:pPr>
        <w:pStyle w:val="Geenafstand"/>
      </w:pPr>
      <w:r>
        <w:t xml:space="preserve">Water + </w:t>
      </w:r>
      <w:r w:rsidR="006E0199">
        <w:t>koolstofdioxide</w:t>
      </w:r>
      <w:r>
        <w:t xml:space="preserve"> + energie (licht) </w:t>
      </w:r>
      <w:r>
        <w:sym w:font="Wingdings" w:char="F0E0"/>
      </w:r>
      <w:r>
        <w:t xml:space="preserve"> glucose + zuurstof</w:t>
      </w:r>
    </w:p>
    <w:p w14:paraId="481C8C00" w14:textId="05B07826" w:rsidR="006E0199" w:rsidRPr="006E0199" w:rsidRDefault="006E0199" w:rsidP="006E0199">
      <w:pPr>
        <w:pStyle w:val="Geenafstand"/>
        <w:rPr>
          <w:b/>
          <w:bCs/>
          <w:i/>
          <w:iCs/>
        </w:rPr>
      </w:pPr>
      <w:r w:rsidRPr="006E0199">
        <w:rPr>
          <w:b/>
          <w:bCs/>
          <w:i/>
          <w:iCs/>
        </w:rPr>
        <w:t>H</w:t>
      </w:r>
      <w:r w:rsidRPr="006E0199">
        <w:rPr>
          <w:b/>
          <w:bCs/>
          <w:i/>
          <w:iCs/>
          <w:vertAlign w:val="subscript"/>
        </w:rPr>
        <w:t>2</w:t>
      </w:r>
      <w:r w:rsidRPr="006E0199">
        <w:rPr>
          <w:b/>
          <w:bCs/>
          <w:i/>
          <w:iCs/>
        </w:rPr>
        <w:t>O + CO</w:t>
      </w:r>
      <w:r w:rsidRPr="006E0199">
        <w:rPr>
          <w:b/>
          <w:bCs/>
          <w:i/>
          <w:iCs/>
          <w:vertAlign w:val="subscript"/>
        </w:rPr>
        <w:t>2</w:t>
      </w:r>
      <w:r w:rsidRPr="006E0199">
        <w:rPr>
          <w:b/>
          <w:bCs/>
          <w:i/>
          <w:iCs/>
        </w:rPr>
        <w:t xml:space="preserve"> + energie (licht) </w:t>
      </w:r>
      <w:r w:rsidRPr="006E0199">
        <w:rPr>
          <w:b/>
          <w:bCs/>
          <w:i/>
          <w:iCs/>
        </w:rPr>
        <w:sym w:font="Wingdings" w:char="F0E0"/>
      </w:r>
      <w:r w:rsidRPr="006E0199">
        <w:rPr>
          <w:b/>
          <w:bCs/>
          <w:i/>
          <w:iCs/>
        </w:rPr>
        <w:t xml:space="preserve"> C</w:t>
      </w:r>
      <w:r w:rsidRPr="006E0199">
        <w:rPr>
          <w:b/>
          <w:bCs/>
          <w:i/>
          <w:iCs/>
          <w:vertAlign w:val="subscript"/>
        </w:rPr>
        <w:t>6</w:t>
      </w:r>
      <w:r w:rsidRPr="006E0199">
        <w:rPr>
          <w:b/>
          <w:bCs/>
          <w:i/>
          <w:iCs/>
        </w:rPr>
        <w:t>H</w:t>
      </w:r>
      <w:r w:rsidRPr="006E0199">
        <w:rPr>
          <w:b/>
          <w:bCs/>
          <w:i/>
          <w:iCs/>
          <w:vertAlign w:val="subscript"/>
        </w:rPr>
        <w:t>12</w:t>
      </w:r>
      <w:r w:rsidRPr="006E0199">
        <w:rPr>
          <w:b/>
          <w:bCs/>
          <w:i/>
          <w:iCs/>
        </w:rPr>
        <w:t>O</w:t>
      </w:r>
      <w:r w:rsidRPr="006E0199">
        <w:rPr>
          <w:b/>
          <w:bCs/>
          <w:i/>
          <w:iCs/>
          <w:vertAlign w:val="subscript"/>
        </w:rPr>
        <w:t>6</w:t>
      </w:r>
      <w:r w:rsidRPr="006E0199">
        <w:rPr>
          <w:b/>
          <w:bCs/>
          <w:i/>
          <w:iCs/>
        </w:rPr>
        <w:t xml:space="preserve"> + O</w:t>
      </w:r>
      <w:r w:rsidRPr="006E0199">
        <w:rPr>
          <w:b/>
          <w:bCs/>
          <w:i/>
          <w:iCs/>
          <w:vertAlign w:val="subscript"/>
        </w:rPr>
        <w:t>2</w:t>
      </w:r>
    </w:p>
    <w:p w14:paraId="19C9AC1D" w14:textId="77777777" w:rsidR="00FB5DFA" w:rsidRDefault="00FB5DFA" w:rsidP="00FB5DFA">
      <w:pPr>
        <w:pStyle w:val="Geenafstand"/>
      </w:pPr>
    </w:p>
    <w:p w14:paraId="68DC97BE" w14:textId="40DD0153" w:rsidR="00FB5DFA" w:rsidRDefault="00FB5DFA" w:rsidP="00FB5DFA">
      <w:pPr>
        <w:pStyle w:val="Geenafstand"/>
      </w:pPr>
      <w:r>
        <w:t>Verbranding</w:t>
      </w:r>
      <w:r w:rsidR="006E0199">
        <w:t xml:space="preserve"> (dissimilatie)</w:t>
      </w:r>
      <w:r>
        <w:t>:</w:t>
      </w:r>
    </w:p>
    <w:p w14:paraId="71B6519A" w14:textId="432BE48E" w:rsidR="00FB5DFA" w:rsidRDefault="00FB5DFA" w:rsidP="00FB5DFA">
      <w:pPr>
        <w:pStyle w:val="Geenafstand"/>
      </w:pPr>
      <w:r>
        <w:t xml:space="preserve">Glucose + zuurstof </w:t>
      </w:r>
      <w:r>
        <w:sym w:font="Wingdings" w:char="F0E0"/>
      </w:r>
      <w:r>
        <w:t xml:space="preserve"> Water + </w:t>
      </w:r>
      <w:r w:rsidR="006E0199">
        <w:t>koolstofdioxide</w:t>
      </w:r>
      <w:r>
        <w:t xml:space="preserve"> + energie (warmte, beweging)</w:t>
      </w:r>
    </w:p>
    <w:p w14:paraId="7138A3DD" w14:textId="3B881E94" w:rsidR="006E0199" w:rsidRPr="006E0199" w:rsidRDefault="006E0199" w:rsidP="006E0199">
      <w:pPr>
        <w:pStyle w:val="Geenafstand"/>
        <w:rPr>
          <w:b/>
          <w:bCs/>
          <w:i/>
          <w:iCs/>
        </w:rPr>
      </w:pPr>
      <w:r w:rsidRPr="006E0199">
        <w:rPr>
          <w:b/>
          <w:bCs/>
          <w:i/>
          <w:iCs/>
        </w:rPr>
        <w:t>C</w:t>
      </w:r>
      <w:r w:rsidRPr="006E0199">
        <w:rPr>
          <w:b/>
          <w:bCs/>
          <w:i/>
          <w:iCs/>
          <w:vertAlign w:val="subscript"/>
        </w:rPr>
        <w:t>6</w:t>
      </w:r>
      <w:r w:rsidRPr="006E0199">
        <w:rPr>
          <w:b/>
          <w:bCs/>
          <w:i/>
          <w:iCs/>
        </w:rPr>
        <w:t>H</w:t>
      </w:r>
      <w:r w:rsidRPr="006E0199">
        <w:rPr>
          <w:b/>
          <w:bCs/>
          <w:i/>
          <w:iCs/>
          <w:vertAlign w:val="subscript"/>
        </w:rPr>
        <w:t>12</w:t>
      </w:r>
      <w:r w:rsidRPr="006E0199">
        <w:rPr>
          <w:b/>
          <w:bCs/>
          <w:i/>
          <w:iCs/>
        </w:rPr>
        <w:t>O</w:t>
      </w:r>
      <w:r w:rsidRPr="006E0199">
        <w:rPr>
          <w:b/>
          <w:bCs/>
          <w:i/>
          <w:iCs/>
          <w:vertAlign w:val="subscript"/>
        </w:rPr>
        <w:t>6</w:t>
      </w:r>
      <w:r w:rsidRPr="006E0199">
        <w:rPr>
          <w:b/>
          <w:bCs/>
          <w:i/>
          <w:iCs/>
        </w:rPr>
        <w:t xml:space="preserve"> + O</w:t>
      </w:r>
      <w:r w:rsidRPr="006E0199">
        <w:rPr>
          <w:b/>
          <w:bCs/>
          <w:i/>
          <w:iCs/>
          <w:vertAlign w:val="subscript"/>
        </w:rPr>
        <w:t>2</w:t>
      </w:r>
      <w:r w:rsidRPr="006E0199">
        <w:rPr>
          <w:b/>
          <w:bCs/>
          <w:i/>
          <w:iCs/>
        </w:rPr>
        <w:sym w:font="Wingdings" w:char="F0E0"/>
      </w:r>
      <w:r w:rsidRPr="006E0199">
        <w:rPr>
          <w:b/>
          <w:bCs/>
          <w:i/>
          <w:iCs/>
        </w:rPr>
        <w:t xml:space="preserve"> H</w:t>
      </w:r>
      <w:r w:rsidRPr="006E0199">
        <w:rPr>
          <w:b/>
          <w:bCs/>
          <w:i/>
          <w:iCs/>
          <w:vertAlign w:val="subscript"/>
        </w:rPr>
        <w:t>2</w:t>
      </w:r>
      <w:r w:rsidRPr="006E0199">
        <w:rPr>
          <w:b/>
          <w:bCs/>
          <w:i/>
          <w:iCs/>
        </w:rPr>
        <w:t>O + CO</w:t>
      </w:r>
      <w:r w:rsidRPr="006E0199">
        <w:rPr>
          <w:b/>
          <w:bCs/>
          <w:i/>
          <w:iCs/>
          <w:vertAlign w:val="subscript"/>
        </w:rPr>
        <w:t>2</w:t>
      </w:r>
      <w:r w:rsidRPr="006E0199">
        <w:rPr>
          <w:b/>
          <w:bCs/>
          <w:i/>
          <w:iCs/>
        </w:rPr>
        <w:t xml:space="preserve"> + energie (warmte, beweging)</w:t>
      </w:r>
    </w:p>
    <w:p w14:paraId="41F341C6" w14:textId="3D21FC9E" w:rsidR="00FB5DFA" w:rsidRPr="002B2F19" w:rsidRDefault="00FB5DFA">
      <w:r>
        <w:br w:type="page"/>
      </w:r>
    </w:p>
    <w:p w14:paraId="5E74E7E3" w14:textId="77777777" w:rsidR="00F03214" w:rsidRDefault="00F03214">
      <w:pPr>
        <w:sectPr w:rsidR="00F03214" w:rsidSect="004507F8">
          <w:pgSz w:w="11906" w:h="16838"/>
          <w:pgMar w:top="1417" w:right="1417" w:bottom="1417" w:left="1417" w:header="708" w:footer="708" w:gutter="0"/>
          <w:cols w:space="708"/>
          <w:docGrid w:linePitch="360"/>
        </w:sectPr>
      </w:pPr>
    </w:p>
    <w:p w14:paraId="6C1DD2CD" w14:textId="1DBF9102" w:rsidR="004807E1" w:rsidRPr="00280C49" w:rsidRDefault="004807E1" w:rsidP="004807E1">
      <w:pPr>
        <w:pStyle w:val="Kop1"/>
        <w:rPr>
          <w:rFonts w:eastAsia="SimSun"/>
          <w:lang w:eastAsia="zh-CN"/>
        </w:rPr>
      </w:pPr>
      <w:bookmarkStart w:id="3" w:name="_Toc119145711"/>
      <w:r w:rsidRPr="00280C49">
        <w:rPr>
          <w:rFonts w:eastAsia="SimSun"/>
          <w:lang w:eastAsia="zh-CN"/>
        </w:rPr>
        <w:lastRenderedPageBreak/>
        <w:t xml:space="preserve">Lesvoorbereidingsformulier </w:t>
      </w:r>
      <w:r w:rsidR="00796AAE">
        <w:rPr>
          <w:rFonts w:eastAsia="SimSun"/>
          <w:lang w:eastAsia="zh-CN"/>
        </w:rPr>
        <w:t>e</w:t>
      </w:r>
      <w:r>
        <w:rPr>
          <w:rFonts w:eastAsia="SimSun"/>
          <w:lang w:eastAsia="zh-CN"/>
        </w:rPr>
        <w:t xml:space="preserve">ffectief Lesgeven en </w:t>
      </w:r>
      <w:r w:rsidR="005A0491">
        <w:rPr>
          <w:rFonts w:eastAsia="SimSun"/>
          <w:lang w:eastAsia="zh-CN"/>
        </w:rPr>
        <w:t>d</w:t>
      </w:r>
      <w:r>
        <w:rPr>
          <w:rFonts w:eastAsia="SimSun"/>
          <w:lang w:eastAsia="zh-CN"/>
        </w:rPr>
        <w:t>irecte Instructie</w:t>
      </w:r>
      <w:bookmarkEnd w:id="3"/>
      <w:r>
        <w:rPr>
          <w:rFonts w:eastAsia="SimSun"/>
          <w:lang w:eastAsia="zh-CN"/>
        </w:rPr>
        <w:t xml:space="preserve"> </w:t>
      </w:r>
    </w:p>
    <w:p w14:paraId="4F2D0333" w14:textId="334F96E2" w:rsidR="004807E1" w:rsidRPr="00280C49" w:rsidRDefault="004807E1" w:rsidP="004807E1">
      <w:pPr>
        <w:pBdr>
          <w:top w:val="single" w:sz="4" w:space="1" w:color="auto"/>
          <w:left w:val="single" w:sz="4" w:space="4" w:color="auto"/>
          <w:bottom w:val="single" w:sz="4" w:space="1" w:color="auto"/>
          <w:right w:val="single" w:sz="4" w:space="4" w:color="auto"/>
        </w:pBdr>
        <w:spacing w:before="120" w:after="120" w:line="240" w:lineRule="auto"/>
        <w:rPr>
          <w:rFonts w:ascii="Arial" w:eastAsia="SimSun" w:hAnsi="Arial" w:cs="Arial"/>
          <w:b/>
          <w:bCs/>
          <w:sz w:val="28"/>
          <w:szCs w:val="24"/>
          <w:lang w:eastAsia="zh-CN"/>
        </w:rPr>
      </w:pPr>
      <w:bookmarkStart w:id="4" w:name="_Toc266106193"/>
      <w:bookmarkStart w:id="5" w:name="_Toc333832954"/>
      <w:bookmarkStart w:id="6" w:name="_Toc361080776"/>
      <w:r w:rsidRPr="00280C49">
        <w:rPr>
          <w:rFonts w:ascii="Arial" w:eastAsia="SimSun" w:hAnsi="Arial" w:cs="Arial"/>
          <w:b/>
          <w:bCs/>
          <w:sz w:val="28"/>
          <w:szCs w:val="24"/>
          <w:lang w:eastAsia="zh-CN"/>
        </w:rPr>
        <w:t>LESVOORBEREIDINGSFORMULIER gericht op het directe instructiemodel</w:t>
      </w:r>
      <w:bookmarkEnd w:id="4"/>
      <w:bookmarkEnd w:id="5"/>
      <w:bookmarkEnd w:id="6"/>
      <w:r>
        <w:rPr>
          <w:rFonts w:ascii="Arial" w:eastAsia="SimSun" w:hAnsi="Arial" w:cs="Arial"/>
          <w:b/>
          <w:bCs/>
          <w:sz w:val="28"/>
          <w:szCs w:val="24"/>
          <w:lang w:eastAsia="zh-CN"/>
        </w:rPr>
        <w:t>, 20</w:t>
      </w:r>
      <w:r w:rsidR="005A0491">
        <w:rPr>
          <w:rFonts w:ascii="Arial" w:eastAsia="SimSun" w:hAnsi="Arial" w:cs="Arial"/>
          <w:b/>
          <w:bCs/>
          <w:sz w:val="28"/>
          <w:szCs w:val="24"/>
          <w:lang w:eastAsia="zh-CN"/>
        </w:rPr>
        <w:t>22</w:t>
      </w:r>
      <w:r>
        <w:rPr>
          <w:rFonts w:ascii="Arial" w:eastAsia="SimSun" w:hAnsi="Arial" w:cs="Arial"/>
          <w:b/>
          <w:bCs/>
          <w:sz w:val="28"/>
          <w:szCs w:val="24"/>
          <w:lang w:eastAsia="zh-CN"/>
        </w:rPr>
        <w:t>-202</w:t>
      </w:r>
      <w:r w:rsidR="005A0491">
        <w:rPr>
          <w:rFonts w:ascii="Arial" w:eastAsia="SimSun" w:hAnsi="Arial" w:cs="Arial"/>
          <w:b/>
          <w:bCs/>
          <w:sz w:val="28"/>
          <w:szCs w:val="24"/>
          <w:lang w:eastAsia="zh-CN"/>
        </w:rPr>
        <w:t>3</w:t>
      </w:r>
    </w:p>
    <w:p w14:paraId="0CE097C4" w14:textId="77777777" w:rsidR="004807E1" w:rsidRDefault="004807E1" w:rsidP="004807E1">
      <w:pPr>
        <w:spacing w:before="120" w:after="120" w:line="240" w:lineRule="auto"/>
        <w:rPr>
          <w:rFonts w:ascii="Arial" w:eastAsia="SimSun" w:hAnsi="Arial" w:cs="Arial"/>
          <w:b/>
          <w:sz w:val="21"/>
          <w:szCs w:val="24"/>
          <w:lang w:eastAsia="zh-CN"/>
        </w:rPr>
      </w:pPr>
    </w:p>
    <w:p w14:paraId="1927B91F" w14:textId="0B41AEC2" w:rsidR="004807E1" w:rsidRPr="00A5134E" w:rsidRDefault="004807E1" w:rsidP="004807E1">
      <w:pPr>
        <w:spacing w:before="120" w:after="120" w:line="240" w:lineRule="auto"/>
        <w:rPr>
          <w:rFonts w:ascii="Arial" w:eastAsia="SimSun" w:hAnsi="Arial" w:cs="Arial"/>
          <w:b/>
          <w:szCs w:val="28"/>
          <w:lang w:eastAsia="zh-CN"/>
        </w:rPr>
      </w:pPr>
      <w:bookmarkStart w:id="7" w:name="_Toc266270486"/>
      <w:bookmarkStart w:id="8" w:name="_Toc266271604"/>
      <w:bookmarkStart w:id="9" w:name="_Toc266271906"/>
      <w:bookmarkStart w:id="10" w:name="_Toc270329065"/>
      <w:bookmarkStart w:id="11" w:name="_Toc297725844"/>
      <w:bookmarkStart w:id="12" w:name="_Toc301867860"/>
      <w:r w:rsidRPr="00A5134E">
        <w:rPr>
          <w:rFonts w:ascii="Arial" w:eastAsia="SimSun" w:hAnsi="Arial" w:cs="Arial"/>
          <w:b/>
          <w:szCs w:val="28"/>
          <w:lang w:eastAsia="zh-CN"/>
        </w:rPr>
        <w:t>Lesbeschrijving</w:t>
      </w:r>
      <w:bookmarkEnd w:id="7"/>
      <w:bookmarkEnd w:id="8"/>
      <w:bookmarkEnd w:id="9"/>
      <w:bookmarkEnd w:id="10"/>
      <w:bookmarkEnd w:id="11"/>
      <w:bookmarkEnd w:id="12"/>
    </w:p>
    <w:p w14:paraId="23F59C6D" w14:textId="208938B2" w:rsidR="004807E1" w:rsidRPr="00A5134E" w:rsidRDefault="004807E1" w:rsidP="004807E1">
      <w:pPr>
        <w:spacing w:before="120" w:after="120" w:line="240" w:lineRule="auto"/>
        <w:rPr>
          <w:rFonts w:ascii="Arial" w:eastAsia="SimSun" w:hAnsi="Arial" w:cs="Arial"/>
          <w:b/>
          <w:szCs w:val="28"/>
          <w:lang w:eastAsia="zh-CN"/>
        </w:rPr>
      </w:pPr>
      <w:proofErr w:type="spellStart"/>
      <w:r w:rsidRPr="00A5134E">
        <w:rPr>
          <w:rFonts w:ascii="Arial" w:eastAsia="SimSun" w:hAnsi="Arial" w:cs="Arial"/>
          <w:b/>
          <w:szCs w:val="28"/>
          <w:lang w:eastAsia="zh-CN"/>
        </w:rPr>
        <w:t>Lesdoel</w:t>
      </w:r>
      <w:proofErr w:type="spellEnd"/>
      <w:r w:rsidRPr="00A5134E">
        <w:rPr>
          <w:rFonts w:ascii="Arial" w:eastAsia="SimSun" w:hAnsi="Arial" w:cs="Arial"/>
          <w:b/>
          <w:szCs w:val="28"/>
          <w:lang w:eastAsia="zh-CN"/>
        </w:rPr>
        <w:t>: Het zichtbaar</w:t>
      </w:r>
      <w:r w:rsidR="00BF783B" w:rsidRPr="00A5134E">
        <w:rPr>
          <w:rFonts w:ascii="Arial" w:eastAsia="SimSun" w:hAnsi="Arial" w:cs="Arial"/>
          <w:b/>
          <w:szCs w:val="28"/>
          <w:lang w:eastAsia="zh-CN"/>
        </w:rPr>
        <w:t xml:space="preserve"> maken van het preconcept en het </w:t>
      </w:r>
      <w:r w:rsidR="000E33D8" w:rsidRPr="00A5134E">
        <w:rPr>
          <w:rFonts w:ascii="Arial" w:eastAsia="SimSun" w:hAnsi="Arial" w:cs="Arial"/>
          <w:b/>
          <w:szCs w:val="28"/>
          <w:lang w:eastAsia="zh-CN"/>
        </w:rPr>
        <w:t>wegnemen ervan</w:t>
      </w:r>
    </w:p>
    <w:tbl>
      <w:tblPr>
        <w:tblW w:w="16444" w:type="dxa"/>
        <w:tblInd w:w="-1279" w:type="dxa"/>
        <w:tblLayout w:type="fixed"/>
        <w:tblCellMar>
          <w:left w:w="70" w:type="dxa"/>
          <w:right w:w="70" w:type="dxa"/>
        </w:tblCellMar>
        <w:tblLook w:val="0000" w:firstRow="0" w:lastRow="0" w:firstColumn="0" w:lastColumn="0" w:noHBand="0" w:noVBand="0"/>
      </w:tblPr>
      <w:tblGrid>
        <w:gridCol w:w="2410"/>
        <w:gridCol w:w="2835"/>
        <w:gridCol w:w="4395"/>
        <w:gridCol w:w="3969"/>
        <w:gridCol w:w="2835"/>
      </w:tblGrid>
      <w:tr w:rsidR="004807E1" w:rsidRPr="00A5134E" w14:paraId="2918F553" w14:textId="77777777" w:rsidTr="00100EE9">
        <w:trPr>
          <w:trHeight w:val="320"/>
          <w:tblHeader/>
        </w:trPr>
        <w:tc>
          <w:tcPr>
            <w:tcW w:w="5245" w:type="dxa"/>
            <w:gridSpan w:val="2"/>
            <w:tcBorders>
              <w:top w:val="single" w:sz="2" w:space="0" w:color="auto"/>
              <w:left w:val="single" w:sz="2" w:space="0" w:color="auto"/>
              <w:bottom w:val="single" w:sz="2" w:space="0" w:color="auto"/>
            </w:tcBorders>
            <w:shd w:val="clear" w:color="auto" w:fill="FFFFFF"/>
          </w:tcPr>
          <w:p w14:paraId="207EC3FD" w14:textId="77777777" w:rsidR="004807E1" w:rsidRPr="00A5134E" w:rsidRDefault="004807E1" w:rsidP="009A0EB1">
            <w:pPr>
              <w:spacing w:before="120" w:after="120" w:line="240" w:lineRule="auto"/>
              <w:rPr>
                <w:rFonts w:ascii="Arial" w:eastAsia="SimSun" w:hAnsi="Arial" w:cs="Arial"/>
                <w:b/>
                <w:szCs w:val="28"/>
                <w:lang w:eastAsia="zh-CN"/>
              </w:rPr>
            </w:pPr>
            <w:r w:rsidRPr="00A5134E">
              <w:rPr>
                <w:rFonts w:ascii="Arial" w:eastAsia="SimSun" w:hAnsi="Arial" w:cs="Arial"/>
                <w:b/>
                <w:szCs w:val="28"/>
                <w:lang w:eastAsia="zh-CN"/>
              </w:rPr>
              <w:t>Fasering van de les</w:t>
            </w:r>
          </w:p>
        </w:tc>
        <w:tc>
          <w:tcPr>
            <w:tcW w:w="4395" w:type="dxa"/>
            <w:tcBorders>
              <w:top w:val="single" w:sz="2" w:space="0" w:color="auto"/>
              <w:left w:val="single" w:sz="2" w:space="0" w:color="auto"/>
              <w:bottom w:val="single" w:sz="2" w:space="0" w:color="auto"/>
            </w:tcBorders>
            <w:shd w:val="clear" w:color="auto" w:fill="FFFFFF"/>
          </w:tcPr>
          <w:p w14:paraId="3A3171D7" w14:textId="77777777" w:rsidR="004807E1" w:rsidRPr="00A5134E" w:rsidRDefault="004807E1" w:rsidP="009A0EB1">
            <w:pPr>
              <w:spacing w:before="120" w:after="120" w:line="240" w:lineRule="auto"/>
              <w:rPr>
                <w:rFonts w:ascii="Arial" w:eastAsia="SimSun" w:hAnsi="Arial" w:cs="Arial"/>
                <w:b/>
                <w:szCs w:val="28"/>
                <w:lang w:eastAsia="zh-CN"/>
              </w:rPr>
            </w:pPr>
            <w:r w:rsidRPr="00A5134E">
              <w:rPr>
                <w:rFonts w:ascii="Arial" w:eastAsia="SimSun" w:hAnsi="Arial" w:cs="Arial"/>
                <w:b/>
                <w:szCs w:val="28"/>
                <w:lang w:eastAsia="zh-CN"/>
              </w:rPr>
              <w:t>Inhoud</w:t>
            </w:r>
          </w:p>
        </w:tc>
        <w:tc>
          <w:tcPr>
            <w:tcW w:w="6804" w:type="dxa"/>
            <w:gridSpan w:val="2"/>
            <w:tcBorders>
              <w:top w:val="single" w:sz="2" w:space="0" w:color="auto"/>
              <w:left w:val="single" w:sz="2" w:space="0" w:color="auto"/>
              <w:bottom w:val="single" w:sz="2" w:space="0" w:color="auto"/>
              <w:right w:val="single" w:sz="2" w:space="0" w:color="auto"/>
            </w:tcBorders>
            <w:shd w:val="clear" w:color="auto" w:fill="FFFFFF"/>
          </w:tcPr>
          <w:p w14:paraId="15E91009" w14:textId="77777777" w:rsidR="004807E1" w:rsidRPr="00A5134E" w:rsidRDefault="004807E1" w:rsidP="009A0EB1">
            <w:pPr>
              <w:spacing w:before="120" w:after="120" w:line="240" w:lineRule="auto"/>
              <w:rPr>
                <w:rFonts w:ascii="Arial" w:eastAsia="SimSun" w:hAnsi="Arial" w:cs="Arial"/>
                <w:b/>
                <w:szCs w:val="28"/>
                <w:lang w:eastAsia="zh-CN"/>
              </w:rPr>
            </w:pPr>
            <w:r w:rsidRPr="00A5134E">
              <w:rPr>
                <w:rFonts w:ascii="Arial" w:eastAsia="SimSun" w:hAnsi="Arial" w:cs="Arial"/>
                <w:b/>
                <w:szCs w:val="28"/>
                <w:lang w:eastAsia="zh-CN"/>
              </w:rPr>
              <w:t>Didactische aanpak - interactie</w:t>
            </w:r>
          </w:p>
        </w:tc>
      </w:tr>
      <w:tr w:rsidR="004807E1" w:rsidRPr="00A5134E" w14:paraId="786CF98F" w14:textId="77777777" w:rsidTr="00100EE9">
        <w:trPr>
          <w:trHeight w:val="282"/>
          <w:tblHeader/>
        </w:trPr>
        <w:tc>
          <w:tcPr>
            <w:tcW w:w="2410" w:type="dxa"/>
            <w:tcBorders>
              <w:top w:val="single" w:sz="2" w:space="0" w:color="auto"/>
              <w:left w:val="single" w:sz="2" w:space="0" w:color="auto"/>
              <w:right w:val="single" w:sz="2" w:space="0" w:color="auto"/>
            </w:tcBorders>
            <w:shd w:val="clear" w:color="auto" w:fill="FFFFFF"/>
          </w:tcPr>
          <w:p w14:paraId="3D8832A4" w14:textId="77777777" w:rsidR="004807E1" w:rsidRPr="00A5134E" w:rsidRDefault="004807E1" w:rsidP="009A0EB1">
            <w:pPr>
              <w:spacing w:before="120" w:after="120" w:line="240" w:lineRule="auto"/>
              <w:rPr>
                <w:rFonts w:ascii="Arial" w:eastAsia="SimSun" w:hAnsi="Arial" w:cs="Arial"/>
                <w:b/>
                <w:i/>
                <w:szCs w:val="28"/>
                <w:lang w:eastAsia="zh-CN"/>
              </w:rPr>
            </w:pPr>
          </w:p>
        </w:tc>
        <w:tc>
          <w:tcPr>
            <w:tcW w:w="2835" w:type="dxa"/>
            <w:tcBorders>
              <w:top w:val="single" w:sz="2" w:space="0" w:color="auto"/>
              <w:left w:val="single" w:sz="2" w:space="0" w:color="auto"/>
              <w:right w:val="single" w:sz="2" w:space="0" w:color="auto"/>
            </w:tcBorders>
            <w:shd w:val="clear" w:color="auto" w:fill="FFFFFF"/>
          </w:tcPr>
          <w:p w14:paraId="2D0B8DFA" w14:textId="77777777" w:rsidR="004807E1" w:rsidRPr="00A5134E" w:rsidRDefault="004807E1" w:rsidP="009A0EB1">
            <w:pPr>
              <w:spacing w:before="120" w:after="120" w:line="240" w:lineRule="auto"/>
              <w:rPr>
                <w:rFonts w:ascii="Arial" w:eastAsia="SimSun" w:hAnsi="Arial" w:cs="Arial"/>
                <w:b/>
                <w:i/>
                <w:szCs w:val="28"/>
                <w:lang w:eastAsia="zh-CN"/>
              </w:rPr>
            </w:pPr>
          </w:p>
        </w:tc>
        <w:tc>
          <w:tcPr>
            <w:tcW w:w="4395" w:type="dxa"/>
            <w:tcBorders>
              <w:top w:val="single" w:sz="2" w:space="0" w:color="auto"/>
              <w:left w:val="single" w:sz="2" w:space="0" w:color="auto"/>
              <w:bottom w:val="single" w:sz="2" w:space="0" w:color="auto"/>
              <w:right w:val="single" w:sz="2" w:space="0" w:color="auto"/>
            </w:tcBorders>
            <w:shd w:val="clear" w:color="auto" w:fill="FFFFFF"/>
          </w:tcPr>
          <w:p w14:paraId="2F5285D7" w14:textId="77777777" w:rsidR="004807E1" w:rsidRPr="00A5134E" w:rsidRDefault="004807E1" w:rsidP="009A0EB1">
            <w:pPr>
              <w:spacing w:before="120" w:after="120" w:line="240" w:lineRule="auto"/>
              <w:rPr>
                <w:rFonts w:ascii="Arial" w:eastAsia="SimSun" w:hAnsi="Arial" w:cs="Arial"/>
                <w:b/>
                <w:szCs w:val="28"/>
                <w:lang w:eastAsia="zh-CN"/>
              </w:rPr>
            </w:pPr>
            <w:r w:rsidRPr="00A5134E">
              <w:rPr>
                <w:rFonts w:ascii="Arial" w:eastAsia="SimSun" w:hAnsi="Arial" w:cs="Arial"/>
                <w:b/>
                <w:szCs w:val="28"/>
                <w:lang w:eastAsia="zh-CN"/>
              </w:rPr>
              <w:t>Inhoud per fase</w:t>
            </w:r>
          </w:p>
        </w:tc>
        <w:tc>
          <w:tcPr>
            <w:tcW w:w="3969" w:type="dxa"/>
            <w:tcBorders>
              <w:top w:val="single" w:sz="2" w:space="0" w:color="auto"/>
              <w:left w:val="single" w:sz="2" w:space="0" w:color="auto"/>
              <w:bottom w:val="single" w:sz="2" w:space="0" w:color="auto"/>
              <w:right w:val="single" w:sz="2" w:space="0" w:color="auto"/>
            </w:tcBorders>
            <w:shd w:val="clear" w:color="auto" w:fill="FFFFFF"/>
          </w:tcPr>
          <w:p w14:paraId="0BE550AA" w14:textId="77777777" w:rsidR="004807E1" w:rsidRPr="00A5134E" w:rsidRDefault="004807E1" w:rsidP="009A0EB1">
            <w:pPr>
              <w:spacing w:before="120" w:after="120" w:line="240" w:lineRule="auto"/>
              <w:rPr>
                <w:rFonts w:ascii="Arial" w:eastAsia="SimSun" w:hAnsi="Arial" w:cs="Arial"/>
                <w:szCs w:val="28"/>
                <w:lang w:eastAsia="zh-CN"/>
              </w:rPr>
            </w:pPr>
            <w:r w:rsidRPr="00A5134E">
              <w:rPr>
                <w:rFonts w:ascii="Arial" w:eastAsia="SimSun" w:hAnsi="Arial" w:cs="Arial"/>
                <w:b/>
                <w:szCs w:val="28"/>
                <w:lang w:eastAsia="zh-CN"/>
              </w:rPr>
              <w:t>Wat doe ik? Hoe pak ik het aan?</w:t>
            </w:r>
          </w:p>
        </w:tc>
        <w:tc>
          <w:tcPr>
            <w:tcW w:w="2835" w:type="dxa"/>
            <w:tcBorders>
              <w:top w:val="single" w:sz="2" w:space="0" w:color="auto"/>
              <w:left w:val="single" w:sz="2" w:space="0" w:color="auto"/>
              <w:bottom w:val="single" w:sz="2" w:space="0" w:color="auto"/>
              <w:right w:val="single" w:sz="2" w:space="0" w:color="auto"/>
            </w:tcBorders>
            <w:shd w:val="clear" w:color="auto" w:fill="FFFFFF"/>
          </w:tcPr>
          <w:p w14:paraId="77544F23" w14:textId="77777777" w:rsidR="004807E1" w:rsidRPr="00A5134E" w:rsidRDefault="004807E1" w:rsidP="009A0EB1">
            <w:pPr>
              <w:spacing w:before="120" w:after="120" w:line="240" w:lineRule="auto"/>
              <w:rPr>
                <w:rFonts w:ascii="Arial" w:eastAsia="SimSun" w:hAnsi="Arial" w:cs="Arial"/>
                <w:b/>
                <w:szCs w:val="28"/>
                <w:lang w:eastAsia="zh-CN"/>
              </w:rPr>
            </w:pPr>
            <w:r w:rsidRPr="00A5134E">
              <w:rPr>
                <w:rFonts w:ascii="Arial" w:eastAsia="SimSun" w:hAnsi="Arial" w:cs="Arial"/>
                <w:b/>
                <w:szCs w:val="28"/>
                <w:lang w:eastAsia="zh-CN"/>
              </w:rPr>
              <w:t>Wat doen de leerlingen?</w:t>
            </w:r>
          </w:p>
        </w:tc>
      </w:tr>
      <w:tr w:rsidR="004807E1" w:rsidRPr="00A5134E" w14:paraId="1EDF75F3" w14:textId="77777777" w:rsidTr="00100EE9">
        <w:trPr>
          <w:trHeight w:val="1616"/>
        </w:trPr>
        <w:tc>
          <w:tcPr>
            <w:tcW w:w="2410" w:type="dxa"/>
            <w:tcBorders>
              <w:top w:val="single" w:sz="2" w:space="0" w:color="auto"/>
              <w:left w:val="single" w:sz="2" w:space="0" w:color="auto"/>
              <w:right w:val="single" w:sz="2" w:space="0" w:color="auto"/>
            </w:tcBorders>
            <w:shd w:val="clear" w:color="auto" w:fill="FFFFFF"/>
          </w:tcPr>
          <w:p w14:paraId="07AEC8EE" w14:textId="18F7DC7C" w:rsidR="004807E1" w:rsidRPr="00A5134E" w:rsidRDefault="004807E1" w:rsidP="009A0EB1">
            <w:pPr>
              <w:spacing w:before="120" w:after="120" w:line="240" w:lineRule="auto"/>
              <w:rPr>
                <w:rFonts w:ascii="Arial" w:eastAsia="SimSun" w:hAnsi="Arial" w:cs="Arial"/>
                <w:b/>
                <w:szCs w:val="28"/>
                <w:lang w:eastAsia="zh-CN"/>
              </w:rPr>
            </w:pPr>
            <w:bookmarkStart w:id="13" w:name="_Toc266270487"/>
            <w:bookmarkStart w:id="14" w:name="_Toc266271605"/>
            <w:bookmarkStart w:id="15" w:name="_Toc266271907"/>
            <w:bookmarkStart w:id="16" w:name="_Toc270329066"/>
            <w:bookmarkStart w:id="17" w:name="_Toc297725845"/>
            <w:bookmarkStart w:id="18" w:name="_Toc301867861"/>
            <w:r w:rsidRPr="00A5134E">
              <w:rPr>
                <w:rFonts w:ascii="Arial" w:eastAsia="SimSun" w:hAnsi="Arial" w:cs="Arial"/>
                <w:b/>
                <w:szCs w:val="28"/>
                <w:lang w:eastAsia="zh-CN"/>
              </w:rPr>
              <w:t>Inleiding</w:t>
            </w:r>
            <w:bookmarkEnd w:id="13"/>
            <w:bookmarkEnd w:id="14"/>
            <w:bookmarkEnd w:id="15"/>
            <w:bookmarkEnd w:id="16"/>
            <w:bookmarkEnd w:id="17"/>
            <w:bookmarkEnd w:id="18"/>
          </w:p>
          <w:p w14:paraId="575F0E2D" w14:textId="77777777" w:rsidR="004807E1" w:rsidRPr="00A5134E" w:rsidRDefault="004807E1" w:rsidP="009A0EB1">
            <w:pPr>
              <w:spacing w:before="120" w:after="120" w:line="240" w:lineRule="auto"/>
              <w:rPr>
                <w:rFonts w:ascii="Arial" w:eastAsia="SimSun" w:hAnsi="Arial" w:cs="Arial"/>
                <w:szCs w:val="28"/>
                <w:lang w:eastAsia="zh-CN"/>
              </w:rPr>
            </w:pPr>
            <w:r w:rsidRPr="00A5134E">
              <w:rPr>
                <w:rFonts w:ascii="Arial" w:eastAsia="SimSun" w:hAnsi="Arial" w:cs="Arial"/>
                <w:szCs w:val="28"/>
                <w:lang w:eastAsia="zh-CN"/>
              </w:rPr>
              <w:t>(Introductie van de les, pakkende lesopening)</w:t>
            </w:r>
          </w:p>
          <w:p w14:paraId="74AFCBA1" w14:textId="77777777" w:rsidR="004807E1" w:rsidRPr="00A5134E" w:rsidRDefault="004807E1" w:rsidP="009A0EB1">
            <w:pPr>
              <w:spacing w:before="120" w:after="120" w:line="240" w:lineRule="auto"/>
              <w:rPr>
                <w:rFonts w:ascii="Arial" w:eastAsia="SimSun" w:hAnsi="Arial" w:cs="Arial"/>
                <w:szCs w:val="28"/>
                <w:lang w:eastAsia="zh-CN"/>
              </w:rPr>
            </w:pPr>
          </w:p>
        </w:tc>
        <w:tc>
          <w:tcPr>
            <w:tcW w:w="2835" w:type="dxa"/>
            <w:tcBorders>
              <w:top w:val="single" w:sz="2" w:space="0" w:color="auto"/>
              <w:left w:val="single" w:sz="2" w:space="0" w:color="auto"/>
              <w:right w:val="single" w:sz="2" w:space="0" w:color="auto"/>
            </w:tcBorders>
            <w:shd w:val="clear" w:color="auto" w:fill="FFFFFF"/>
          </w:tcPr>
          <w:p w14:paraId="1723E649" w14:textId="77777777" w:rsidR="004807E1" w:rsidRPr="00A5134E" w:rsidRDefault="004807E1" w:rsidP="009A0EB1">
            <w:pPr>
              <w:spacing w:before="120" w:after="120" w:line="240" w:lineRule="auto"/>
              <w:rPr>
                <w:rFonts w:ascii="Arial" w:eastAsia="SimSun" w:hAnsi="Arial" w:cs="Arial"/>
                <w:i/>
                <w:szCs w:val="28"/>
                <w:lang w:eastAsia="zh-CN"/>
              </w:rPr>
            </w:pPr>
            <w:bookmarkStart w:id="19" w:name="_Toc266270488"/>
            <w:bookmarkStart w:id="20" w:name="_Toc266271606"/>
            <w:bookmarkStart w:id="21" w:name="_Toc266271908"/>
            <w:bookmarkStart w:id="22" w:name="_Toc270329067"/>
            <w:bookmarkStart w:id="23" w:name="_Toc297725846"/>
            <w:bookmarkStart w:id="24" w:name="_Toc301867862"/>
            <w:r w:rsidRPr="00A5134E">
              <w:rPr>
                <w:rFonts w:ascii="Arial" w:eastAsia="SimSun" w:hAnsi="Arial" w:cs="Arial"/>
                <w:szCs w:val="28"/>
                <w:lang w:eastAsia="zh-CN"/>
              </w:rPr>
              <w:t>Fase 1:</w:t>
            </w:r>
            <w:r w:rsidRPr="00A5134E">
              <w:rPr>
                <w:rFonts w:ascii="Arial" w:eastAsia="SimSun" w:hAnsi="Arial" w:cs="Arial"/>
                <w:i/>
                <w:szCs w:val="28"/>
                <w:lang w:eastAsia="zh-CN"/>
              </w:rPr>
              <w:t xml:space="preserve"> </w:t>
            </w:r>
            <w:r w:rsidRPr="00A5134E">
              <w:rPr>
                <w:rFonts w:ascii="Arial" w:eastAsia="SimSun" w:hAnsi="Arial" w:cs="Arial"/>
                <w:b/>
                <w:i/>
                <w:szCs w:val="28"/>
                <w:lang w:eastAsia="zh-CN"/>
              </w:rPr>
              <w:t>Inleiding = introductie van de les</w:t>
            </w:r>
            <w:bookmarkEnd w:id="19"/>
            <w:bookmarkEnd w:id="20"/>
            <w:bookmarkEnd w:id="21"/>
            <w:bookmarkEnd w:id="22"/>
            <w:bookmarkEnd w:id="23"/>
            <w:bookmarkEnd w:id="24"/>
          </w:p>
          <w:p w14:paraId="0C07DDCB" w14:textId="208E9A8C" w:rsidR="004807E1" w:rsidRPr="00B50870" w:rsidRDefault="004807E1" w:rsidP="009A0EB1">
            <w:pPr>
              <w:spacing w:before="120" w:after="120" w:line="240" w:lineRule="auto"/>
              <w:rPr>
                <w:rFonts w:ascii="Arial" w:eastAsia="SimSun" w:hAnsi="Arial" w:cs="Arial"/>
                <w:szCs w:val="28"/>
                <w:lang w:eastAsia="zh-CN"/>
              </w:rPr>
            </w:pPr>
          </w:p>
          <w:p w14:paraId="24D47DE1" w14:textId="124E53B5" w:rsidR="004807E1" w:rsidRPr="00A5134E" w:rsidRDefault="004807E1" w:rsidP="009A0EB1">
            <w:pPr>
              <w:spacing w:before="120" w:after="120" w:line="240" w:lineRule="auto"/>
              <w:rPr>
                <w:rFonts w:ascii="Arial" w:eastAsia="SimSun" w:hAnsi="Arial" w:cs="Arial"/>
                <w:b/>
                <w:szCs w:val="28"/>
                <w:lang w:eastAsia="zh-CN"/>
              </w:rPr>
            </w:pPr>
            <w:r w:rsidRPr="00A5134E">
              <w:rPr>
                <w:rFonts w:ascii="Arial" w:eastAsia="SimSun" w:hAnsi="Arial" w:cs="Arial"/>
                <w:b/>
                <w:szCs w:val="28"/>
                <w:lang w:eastAsia="zh-CN"/>
              </w:rPr>
              <w:t>Tijd:</w:t>
            </w:r>
            <w:r w:rsidR="002B215B" w:rsidRPr="00A5134E">
              <w:rPr>
                <w:rFonts w:ascii="Arial" w:eastAsia="SimSun" w:hAnsi="Arial" w:cs="Arial"/>
                <w:b/>
                <w:szCs w:val="28"/>
                <w:lang w:eastAsia="zh-CN"/>
              </w:rPr>
              <w:t xml:space="preserve"> +/- </w:t>
            </w:r>
            <w:r w:rsidR="00A12342">
              <w:rPr>
                <w:rFonts w:ascii="Arial" w:eastAsia="SimSun" w:hAnsi="Arial" w:cs="Arial"/>
                <w:b/>
                <w:szCs w:val="28"/>
                <w:lang w:eastAsia="zh-CN"/>
              </w:rPr>
              <w:t>5</w:t>
            </w:r>
            <w:r w:rsidR="002B215B" w:rsidRPr="00A5134E">
              <w:rPr>
                <w:rFonts w:ascii="Arial" w:eastAsia="SimSun" w:hAnsi="Arial" w:cs="Arial"/>
                <w:b/>
                <w:szCs w:val="28"/>
                <w:lang w:eastAsia="zh-CN"/>
              </w:rPr>
              <w:t xml:space="preserve"> min. </w:t>
            </w:r>
          </w:p>
        </w:tc>
        <w:tc>
          <w:tcPr>
            <w:tcW w:w="4395" w:type="dxa"/>
            <w:tcBorders>
              <w:top w:val="single" w:sz="2" w:space="0" w:color="auto"/>
              <w:left w:val="single" w:sz="2" w:space="0" w:color="auto"/>
              <w:bottom w:val="single" w:sz="4" w:space="0" w:color="auto"/>
              <w:right w:val="single" w:sz="4" w:space="0" w:color="auto"/>
            </w:tcBorders>
          </w:tcPr>
          <w:p w14:paraId="06EDDF02" w14:textId="709A28BC" w:rsidR="004807E1" w:rsidRPr="00A5134E" w:rsidRDefault="004A5B97" w:rsidP="009A0EB1">
            <w:pPr>
              <w:spacing w:before="120" w:after="120" w:line="240" w:lineRule="auto"/>
              <w:rPr>
                <w:rFonts w:ascii="Arial" w:eastAsia="SimSun" w:hAnsi="Arial" w:cs="Arial"/>
                <w:szCs w:val="28"/>
                <w:lang w:eastAsia="zh-CN"/>
              </w:rPr>
            </w:pPr>
            <w:r w:rsidRPr="00A5134E">
              <w:rPr>
                <w:rFonts w:ascii="Arial" w:eastAsia="SimSun" w:hAnsi="Arial" w:cs="Arial"/>
                <w:szCs w:val="28"/>
                <w:lang w:eastAsia="zh-CN"/>
              </w:rPr>
              <w:t xml:space="preserve">De leerlingen gaan in groepjes van drie of vier bij elkaar zitten en praten over wat ze weten over fotosynthese en verbranding. </w:t>
            </w:r>
          </w:p>
        </w:tc>
        <w:tc>
          <w:tcPr>
            <w:tcW w:w="3969" w:type="dxa"/>
            <w:tcBorders>
              <w:top w:val="single" w:sz="2" w:space="0" w:color="auto"/>
              <w:left w:val="single" w:sz="4" w:space="0" w:color="auto"/>
              <w:right w:val="single" w:sz="4" w:space="0" w:color="auto"/>
            </w:tcBorders>
          </w:tcPr>
          <w:p w14:paraId="73E8A0E9" w14:textId="77777777" w:rsidR="004807E1" w:rsidRPr="00A5134E" w:rsidRDefault="004807E1" w:rsidP="009A0EB1">
            <w:pPr>
              <w:spacing w:before="120" w:after="120" w:line="240" w:lineRule="auto"/>
              <w:rPr>
                <w:rFonts w:ascii="Arial" w:eastAsia="SimSun" w:hAnsi="Arial" w:cs="Arial"/>
                <w:szCs w:val="28"/>
                <w:lang w:eastAsia="zh-CN"/>
              </w:rPr>
            </w:pPr>
            <w:r w:rsidRPr="00A5134E">
              <w:rPr>
                <w:rFonts w:ascii="Arial" w:eastAsia="SimSun" w:hAnsi="Arial" w:cs="Arial"/>
                <w:szCs w:val="28"/>
                <w:lang w:eastAsia="zh-CN"/>
              </w:rPr>
              <w:t>Welke vragen stel je?</w:t>
            </w:r>
          </w:p>
          <w:p w14:paraId="041CE1EA" w14:textId="77777777" w:rsidR="000E33D8" w:rsidRPr="00A5134E" w:rsidRDefault="000E33D8" w:rsidP="009A0EB1">
            <w:pPr>
              <w:spacing w:before="120" w:after="120" w:line="240" w:lineRule="auto"/>
              <w:rPr>
                <w:rFonts w:ascii="Arial" w:eastAsia="SimSun" w:hAnsi="Arial" w:cs="Arial"/>
                <w:i/>
                <w:iCs/>
                <w:szCs w:val="28"/>
                <w:lang w:eastAsia="zh-CN"/>
              </w:rPr>
            </w:pPr>
            <w:r w:rsidRPr="00A5134E">
              <w:rPr>
                <w:rFonts w:ascii="Arial" w:eastAsia="SimSun" w:hAnsi="Arial" w:cs="Arial"/>
                <w:i/>
                <w:iCs/>
                <w:szCs w:val="28"/>
                <w:lang w:eastAsia="zh-CN"/>
              </w:rPr>
              <w:t>Wat is fotosynthese?</w:t>
            </w:r>
          </w:p>
          <w:p w14:paraId="5FC52056" w14:textId="77777777" w:rsidR="000E33D8" w:rsidRPr="00A5134E" w:rsidRDefault="000E33D8" w:rsidP="009A0EB1">
            <w:pPr>
              <w:spacing w:before="120" w:after="120" w:line="240" w:lineRule="auto"/>
              <w:rPr>
                <w:rFonts w:ascii="Arial" w:eastAsia="SimSun" w:hAnsi="Arial" w:cs="Arial"/>
                <w:i/>
                <w:iCs/>
                <w:szCs w:val="28"/>
                <w:lang w:eastAsia="zh-CN"/>
              </w:rPr>
            </w:pPr>
            <w:r w:rsidRPr="00A5134E">
              <w:rPr>
                <w:rFonts w:ascii="Arial" w:eastAsia="SimSun" w:hAnsi="Arial" w:cs="Arial"/>
                <w:i/>
                <w:iCs/>
                <w:szCs w:val="28"/>
                <w:lang w:eastAsia="zh-CN"/>
              </w:rPr>
              <w:t>Wat is verbranding?</w:t>
            </w:r>
          </w:p>
          <w:p w14:paraId="0479E3C7" w14:textId="77777777" w:rsidR="000E33D8" w:rsidRPr="00A5134E" w:rsidRDefault="000E33D8" w:rsidP="009A0EB1">
            <w:pPr>
              <w:spacing w:before="120" w:after="120" w:line="240" w:lineRule="auto"/>
              <w:rPr>
                <w:rFonts w:ascii="Arial" w:eastAsia="SimSun" w:hAnsi="Arial" w:cs="Arial"/>
                <w:i/>
                <w:iCs/>
                <w:szCs w:val="28"/>
                <w:lang w:eastAsia="zh-CN"/>
              </w:rPr>
            </w:pPr>
            <w:r w:rsidRPr="00A5134E">
              <w:rPr>
                <w:rFonts w:ascii="Arial" w:eastAsia="SimSun" w:hAnsi="Arial" w:cs="Arial"/>
                <w:i/>
                <w:iCs/>
                <w:szCs w:val="28"/>
                <w:lang w:eastAsia="zh-CN"/>
              </w:rPr>
              <w:t xml:space="preserve">Wat zijn de verschillen en overeenkomsten? </w:t>
            </w:r>
          </w:p>
          <w:p w14:paraId="4E39C40D" w14:textId="77777777" w:rsidR="000E33D8" w:rsidRPr="00A5134E" w:rsidRDefault="000E33D8" w:rsidP="009A0EB1">
            <w:pPr>
              <w:spacing w:before="120" w:after="120" w:line="240" w:lineRule="auto"/>
              <w:rPr>
                <w:rFonts w:ascii="Arial" w:eastAsia="SimSun" w:hAnsi="Arial" w:cs="Arial"/>
                <w:i/>
                <w:iCs/>
                <w:szCs w:val="28"/>
                <w:lang w:eastAsia="zh-CN"/>
              </w:rPr>
            </w:pPr>
            <w:r w:rsidRPr="00A5134E">
              <w:rPr>
                <w:rFonts w:ascii="Arial" w:eastAsia="SimSun" w:hAnsi="Arial" w:cs="Arial"/>
                <w:i/>
                <w:iCs/>
                <w:szCs w:val="28"/>
                <w:lang w:eastAsia="zh-CN"/>
              </w:rPr>
              <w:t xml:space="preserve">Wanneer vinden deze processen plaats bij planten? </w:t>
            </w:r>
          </w:p>
          <w:p w14:paraId="6E910107" w14:textId="2F28E083" w:rsidR="00752F7E" w:rsidRPr="00A5134E" w:rsidRDefault="00752F7E" w:rsidP="009A0EB1">
            <w:pPr>
              <w:spacing w:before="120" w:after="120" w:line="240" w:lineRule="auto"/>
              <w:rPr>
                <w:rFonts w:ascii="Arial" w:eastAsia="SimSun" w:hAnsi="Arial" w:cs="Arial"/>
                <w:i/>
                <w:iCs/>
                <w:szCs w:val="28"/>
                <w:lang w:eastAsia="zh-CN"/>
              </w:rPr>
            </w:pPr>
          </w:p>
        </w:tc>
        <w:tc>
          <w:tcPr>
            <w:tcW w:w="2835" w:type="dxa"/>
            <w:tcBorders>
              <w:top w:val="single" w:sz="2" w:space="0" w:color="auto"/>
              <w:left w:val="single" w:sz="4" w:space="0" w:color="auto"/>
              <w:right w:val="single" w:sz="4" w:space="0" w:color="auto"/>
            </w:tcBorders>
          </w:tcPr>
          <w:p w14:paraId="4BE15750" w14:textId="0B2790EF" w:rsidR="004807E1" w:rsidRPr="00A5134E" w:rsidRDefault="004A5B97" w:rsidP="009A0EB1">
            <w:pPr>
              <w:spacing w:before="120" w:after="120" w:line="240" w:lineRule="auto"/>
              <w:rPr>
                <w:rFonts w:ascii="Arial" w:eastAsia="SimSun" w:hAnsi="Arial" w:cs="Arial"/>
                <w:szCs w:val="28"/>
                <w:lang w:eastAsia="zh-CN"/>
              </w:rPr>
            </w:pPr>
            <w:r w:rsidRPr="00A5134E">
              <w:rPr>
                <w:rFonts w:ascii="Arial" w:eastAsia="SimSun" w:hAnsi="Arial" w:cs="Arial"/>
                <w:szCs w:val="28"/>
                <w:lang w:eastAsia="zh-CN"/>
              </w:rPr>
              <w:t xml:space="preserve">In groepjes overleggen over de vragen en deze beantwoorden. Eén persoon in het groepje schrijft de vragen en antwoorden op. </w:t>
            </w:r>
          </w:p>
        </w:tc>
      </w:tr>
      <w:tr w:rsidR="004807E1" w:rsidRPr="00A5134E" w14:paraId="6CB6B6A4" w14:textId="77777777" w:rsidTr="00100EE9">
        <w:trPr>
          <w:trHeight w:val="1440"/>
        </w:trPr>
        <w:tc>
          <w:tcPr>
            <w:tcW w:w="2410" w:type="dxa"/>
            <w:vMerge w:val="restart"/>
            <w:tcBorders>
              <w:top w:val="single" w:sz="2" w:space="0" w:color="auto"/>
              <w:left w:val="single" w:sz="2" w:space="0" w:color="auto"/>
              <w:bottom w:val="single" w:sz="4" w:space="0" w:color="auto"/>
              <w:right w:val="single" w:sz="2" w:space="0" w:color="auto"/>
            </w:tcBorders>
            <w:shd w:val="clear" w:color="auto" w:fill="FFFFFF"/>
          </w:tcPr>
          <w:p w14:paraId="7DBCB59A" w14:textId="77777777" w:rsidR="004807E1" w:rsidRPr="00A5134E" w:rsidRDefault="004807E1" w:rsidP="009A0EB1">
            <w:pPr>
              <w:spacing w:before="120" w:after="120" w:line="240" w:lineRule="auto"/>
              <w:rPr>
                <w:rFonts w:ascii="Arial" w:eastAsia="SimSun" w:hAnsi="Arial" w:cs="Arial"/>
                <w:b/>
                <w:szCs w:val="28"/>
                <w:lang w:eastAsia="zh-CN"/>
              </w:rPr>
            </w:pPr>
            <w:r w:rsidRPr="00A5134E">
              <w:rPr>
                <w:rFonts w:ascii="Arial" w:eastAsia="SimSun" w:hAnsi="Arial" w:cs="Arial"/>
                <w:b/>
                <w:szCs w:val="28"/>
                <w:lang w:eastAsia="zh-CN"/>
              </w:rPr>
              <w:t>Kern</w:t>
            </w:r>
          </w:p>
          <w:p w14:paraId="4B8FDC57" w14:textId="77777777" w:rsidR="004807E1" w:rsidRPr="00A5134E" w:rsidRDefault="004807E1" w:rsidP="009A0EB1">
            <w:pPr>
              <w:spacing w:before="120" w:after="120" w:line="240" w:lineRule="auto"/>
              <w:rPr>
                <w:rFonts w:ascii="Arial" w:eastAsia="SimSun" w:hAnsi="Arial" w:cs="Arial"/>
                <w:szCs w:val="28"/>
                <w:lang w:eastAsia="zh-CN"/>
              </w:rPr>
            </w:pPr>
            <w:r w:rsidRPr="00A5134E">
              <w:rPr>
                <w:rFonts w:ascii="Arial" w:eastAsia="SimSun" w:hAnsi="Arial" w:cs="Arial"/>
                <w:szCs w:val="28"/>
                <w:lang w:eastAsia="zh-CN"/>
              </w:rPr>
              <w:t>(Instructie)</w:t>
            </w:r>
          </w:p>
          <w:p w14:paraId="6904D822" w14:textId="77777777" w:rsidR="004807E1" w:rsidRPr="00A5134E" w:rsidRDefault="004807E1" w:rsidP="009A0EB1">
            <w:pPr>
              <w:spacing w:before="120" w:after="120" w:line="240" w:lineRule="auto"/>
              <w:rPr>
                <w:rFonts w:ascii="Arial" w:eastAsia="SimSun" w:hAnsi="Arial" w:cs="Arial"/>
                <w:szCs w:val="28"/>
                <w:lang w:eastAsia="zh-CN"/>
              </w:rPr>
            </w:pPr>
          </w:p>
        </w:tc>
        <w:tc>
          <w:tcPr>
            <w:tcW w:w="2835" w:type="dxa"/>
            <w:tcBorders>
              <w:top w:val="single" w:sz="2" w:space="0" w:color="auto"/>
              <w:left w:val="single" w:sz="2" w:space="0" w:color="auto"/>
              <w:bottom w:val="single" w:sz="4" w:space="0" w:color="auto"/>
              <w:right w:val="single" w:sz="2" w:space="0" w:color="auto"/>
            </w:tcBorders>
            <w:shd w:val="clear" w:color="auto" w:fill="FFFFFF"/>
          </w:tcPr>
          <w:p w14:paraId="79E48B15" w14:textId="77777777" w:rsidR="004807E1" w:rsidRPr="00A5134E" w:rsidRDefault="004807E1" w:rsidP="009A0EB1">
            <w:pPr>
              <w:spacing w:before="120" w:after="120" w:line="240" w:lineRule="auto"/>
              <w:rPr>
                <w:rFonts w:ascii="Arial" w:eastAsia="SimSun" w:hAnsi="Arial" w:cs="Arial"/>
                <w:b/>
                <w:i/>
                <w:szCs w:val="28"/>
                <w:lang w:eastAsia="zh-CN"/>
              </w:rPr>
            </w:pPr>
            <w:r w:rsidRPr="00A5134E">
              <w:rPr>
                <w:rFonts w:ascii="Arial" w:eastAsia="SimSun" w:hAnsi="Arial" w:cs="Arial"/>
                <w:szCs w:val="28"/>
                <w:lang w:eastAsia="zh-CN"/>
              </w:rPr>
              <w:t>Fase 2</w:t>
            </w:r>
            <w:r w:rsidRPr="00A5134E">
              <w:rPr>
                <w:rFonts w:ascii="Arial" w:eastAsia="SimSun" w:hAnsi="Arial" w:cs="Arial"/>
                <w:b/>
                <w:szCs w:val="28"/>
                <w:lang w:eastAsia="zh-CN"/>
              </w:rPr>
              <w:t xml:space="preserve">: </w:t>
            </w:r>
            <w:r w:rsidRPr="00A5134E">
              <w:rPr>
                <w:rFonts w:ascii="Arial" w:eastAsia="SimSun" w:hAnsi="Arial" w:cs="Arial"/>
                <w:b/>
                <w:i/>
                <w:szCs w:val="28"/>
                <w:lang w:eastAsia="zh-CN"/>
              </w:rPr>
              <w:t>uitleg geven</w:t>
            </w:r>
          </w:p>
          <w:p w14:paraId="24DCFF72" w14:textId="77777777" w:rsidR="004807E1" w:rsidRPr="00A5134E" w:rsidRDefault="004807E1" w:rsidP="009A0EB1">
            <w:pPr>
              <w:spacing w:before="120" w:after="120" w:line="240" w:lineRule="auto"/>
              <w:rPr>
                <w:rFonts w:ascii="Arial" w:eastAsia="SimSun" w:hAnsi="Arial" w:cs="Arial"/>
                <w:szCs w:val="28"/>
                <w:lang w:eastAsia="zh-CN"/>
              </w:rPr>
            </w:pPr>
          </w:p>
          <w:p w14:paraId="4D407495" w14:textId="7034E9A0" w:rsidR="004807E1" w:rsidRPr="00A5134E" w:rsidRDefault="004807E1" w:rsidP="009A0EB1">
            <w:pPr>
              <w:spacing w:before="120" w:after="120" w:line="240" w:lineRule="auto"/>
              <w:rPr>
                <w:rFonts w:ascii="Arial" w:eastAsia="SimSun" w:hAnsi="Arial" w:cs="Arial"/>
                <w:b/>
                <w:szCs w:val="28"/>
                <w:lang w:eastAsia="zh-CN"/>
              </w:rPr>
            </w:pPr>
            <w:r w:rsidRPr="00A5134E">
              <w:rPr>
                <w:rFonts w:ascii="Arial" w:eastAsia="SimSun" w:hAnsi="Arial" w:cs="Arial"/>
                <w:b/>
                <w:szCs w:val="28"/>
                <w:lang w:eastAsia="zh-CN"/>
              </w:rPr>
              <w:t xml:space="preserve">Tijd: </w:t>
            </w:r>
            <w:r w:rsidR="00A5134E">
              <w:rPr>
                <w:rFonts w:ascii="Arial" w:eastAsia="SimSun" w:hAnsi="Arial" w:cs="Arial"/>
                <w:b/>
                <w:szCs w:val="28"/>
                <w:lang w:eastAsia="zh-CN"/>
              </w:rPr>
              <w:t xml:space="preserve">+/- </w:t>
            </w:r>
            <w:r w:rsidR="00B65EF0" w:rsidRPr="00A5134E">
              <w:rPr>
                <w:rFonts w:ascii="Arial" w:eastAsia="SimSun" w:hAnsi="Arial" w:cs="Arial"/>
                <w:b/>
                <w:szCs w:val="28"/>
                <w:lang w:eastAsia="zh-CN"/>
              </w:rPr>
              <w:t xml:space="preserve">10 min. </w:t>
            </w:r>
          </w:p>
        </w:tc>
        <w:tc>
          <w:tcPr>
            <w:tcW w:w="4395" w:type="dxa"/>
            <w:tcBorders>
              <w:top w:val="single" w:sz="4" w:space="0" w:color="auto"/>
              <w:left w:val="nil"/>
              <w:bottom w:val="single" w:sz="4" w:space="0" w:color="auto"/>
              <w:right w:val="single" w:sz="4" w:space="0" w:color="auto"/>
            </w:tcBorders>
          </w:tcPr>
          <w:p w14:paraId="0C1ECF94" w14:textId="77777777" w:rsidR="004807E1" w:rsidRDefault="004B07A8" w:rsidP="009A0EB1">
            <w:pPr>
              <w:spacing w:before="120" w:after="120" w:line="240" w:lineRule="auto"/>
              <w:rPr>
                <w:rFonts w:ascii="Arial" w:eastAsia="SimSun" w:hAnsi="Arial" w:cs="Arial"/>
                <w:szCs w:val="28"/>
                <w:lang w:eastAsia="zh-CN"/>
              </w:rPr>
            </w:pPr>
            <w:r w:rsidRPr="00A5134E">
              <w:rPr>
                <w:rFonts w:ascii="Arial" w:eastAsia="SimSun" w:hAnsi="Arial" w:cs="Arial"/>
                <w:szCs w:val="28"/>
                <w:lang w:eastAsia="zh-CN"/>
              </w:rPr>
              <w:t>Uitleg over het preconcept over verbranding en fotosynthese in planten</w:t>
            </w:r>
          </w:p>
          <w:p w14:paraId="3CC54C80" w14:textId="7DFE1A7E" w:rsidR="002B2F19" w:rsidRPr="00A5134E" w:rsidRDefault="002B2F19" w:rsidP="009A0EB1">
            <w:pPr>
              <w:spacing w:before="120" w:after="120" w:line="240" w:lineRule="auto"/>
              <w:rPr>
                <w:rFonts w:ascii="Arial" w:eastAsia="SimSun" w:hAnsi="Arial" w:cs="Arial"/>
                <w:szCs w:val="28"/>
                <w:lang w:eastAsia="zh-CN"/>
              </w:rPr>
            </w:pPr>
            <w:r>
              <w:rPr>
                <w:rFonts w:ascii="Arial" w:eastAsia="SimSun" w:hAnsi="Arial" w:cs="Arial"/>
                <w:szCs w:val="28"/>
                <w:lang w:eastAsia="zh-CN"/>
              </w:rPr>
              <w:t xml:space="preserve">Hierbij wordt gebruik gemaakt van: </w:t>
            </w:r>
            <w:hyperlink w:anchor="_Manier_1_voor" w:history="1">
              <w:r w:rsidRPr="002B2F19">
                <w:rPr>
                  <w:rStyle w:val="Hyperlink"/>
                  <w:rFonts w:ascii="Arial" w:eastAsia="SimSun" w:hAnsi="Arial" w:cs="Arial"/>
                  <w:szCs w:val="28"/>
                  <w:lang w:eastAsia="zh-CN"/>
                </w:rPr>
                <w:t>de eerste manier voor het weg nemen van het pre-concept</w:t>
              </w:r>
            </w:hyperlink>
            <w:r w:rsidR="005A0491">
              <w:rPr>
                <w:rFonts w:ascii="Arial" w:eastAsia="SimSun" w:hAnsi="Arial" w:cs="Arial"/>
                <w:szCs w:val="28"/>
                <w:lang w:eastAsia="zh-CN"/>
              </w:rPr>
              <w:t xml:space="preserve"> welke op het moment van lesgeven zal worden uitgewerkt in een PowerPoint.</w:t>
            </w:r>
          </w:p>
        </w:tc>
        <w:tc>
          <w:tcPr>
            <w:tcW w:w="3969" w:type="dxa"/>
            <w:tcBorders>
              <w:top w:val="single" w:sz="4" w:space="0" w:color="auto"/>
              <w:left w:val="single" w:sz="4" w:space="0" w:color="auto"/>
              <w:bottom w:val="single" w:sz="4" w:space="0" w:color="auto"/>
              <w:right w:val="single" w:sz="4" w:space="0" w:color="auto"/>
            </w:tcBorders>
          </w:tcPr>
          <w:p w14:paraId="4FA00FC1" w14:textId="77777777" w:rsidR="004807E1" w:rsidRPr="00A5134E" w:rsidRDefault="004807E1" w:rsidP="009A0EB1">
            <w:pPr>
              <w:spacing w:before="120" w:after="120" w:line="240" w:lineRule="auto"/>
              <w:rPr>
                <w:rFonts w:ascii="Arial" w:eastAsia="SimSun" w:hAnsi="Arial" w:cs="Arial"/>
                <w:szCs w:val="28"/>
                <w:lang w:eastAsia="zh-CN"/>
              </w:rPr>
            </w:pPr>
            <w:r w:rsidRPr="00A5134E">
              <w:rPr>
                <w:rFonts w:ascii="Arial" w:eastAsia="SimSun" w:hAnsi="Arial" w:cs="Arial"/>
                <w:szCs w:val="28"/>
                <w:lang w:eastAsia="zh-CN"/>
              </w:rPr>
              <w:t>Welke vragen stel ik?</w:t>
            </w:r>
          </w:p>
          <w:p w14:paraId="1D785FA2" w14:textId="77777777" w:rsidR="004B07A8" w:rsidRPr="00A5134E" w:rsidRDefault="00373DBC" w:rsidP="009A0EB1">
            <w:pPr>
              <w:spacing w:before="120" w:after="120" w:line="240" w:lineRule="auto"/>
              <w:rPr>
                <w:rFonts w:ascii="Arial" w:eastAsia="SimSun" w:hAnsi="Arial" w:cs="Arial"/>
                <w:i/>
                <w:iCs/>
                <w:szCs w:val="28"/>
                <w:lang w:eastAsia="zh-CN"/>
              </w:rPr>
            </w:pPr>
            <w:r w:rsidRPr="00A5134E">
              <w:rPr>
                <w:rFonts w:ascii="Arial" w:eastAsia="SimSun" w:hAnsi="Arial" w:cs="Arial"/>
                <w:i/>
                <w:iCs/>
                <w:szCs w:val="28"/>
                <w:lang w:eastAsia="zh-CN"/>
              </w:rPr>
              <w:t>Hoe kunnen we de aanwezigheid van CO</w:t>
            </w:r>
            <w:r w:rsidRPr="00A5134E">
              <w:rPr>
                <w:rFonts w:ascii="Arial" w:eastAsia="SimSun" w:hAnsi="Arial" w:cs="Arial"/>
                <w:i/>
                <w:iCs/>
                <w:szCs w:val="28"/>
                <w:vertAlign w:val="subscript"/>
                <w:lang w:eastAsia="zh-CN"/>
              </w:rPr>
              <w:t>2</w:t>
            </w:r>
            <w:r w:rsidRPr="00A5134E">
              <w:rPr>
                <w:rFonts w:ascii="Arial" w:eastAsia="SimSun" w:hAnsi="Arial" w:cs="Arial"/>
                <w:i/>
                <w:iCs/>
                <w:szCs w:val="28"/>
                <w:lang w:eastAsia="zh-CN"/>
              </w:rPr>
              <w:t xml:space="preserve"> aantonen?</w:t>
            </w:r>
          </w:p>
          <w:p w14:paraId="6C97D144" w14:textId="77777777" w:rsidR="004024DE" w:rsidRPr="00A5134E" w:rsidRDefault="004024DE" w:rsidP="009A0EB1">
            <w:pPr>
              <w:spacing w:before="120" w:after="120" w:line="240" w:lineRule="auto"/>
              <w:rPr>
                <w:rFonts w:ascii="Arial" w:eastAsia="SimSun" w:hAnsi="Arial" w:cs="Arial"/>
                <w:i/>
                <w:iCs/>
                <w:szCs w:val="28"/>
                <w:lang w:eastAsia="zh-CN"/>
              </w:rPr>
            </w:pPr>
            <w:r w:rsidRPr="00A5134E">
              <w:rPr>
                <w:rFonts w:ascii="Arial" w:eastAsia="SimSun" w:hAnsi="Arial" w:cs="Arial"/>
                <w:i/>
                <w:iCs/>
                <w:szCs w:val="28"/>
                <w:lang w:eastAsia="zh-CN"/>
              </w:rPr>
              <w:t xml:space="preserve">Hoe zouden </w:t>
            </w:r>
            <w:r w:rsidR="00655A5A" w:rsidRPr="00A5134E">
              <w:rPr>
                <w:rFonts w:ascii="Arial" w:eastAsia="SimSun" w:hAnsi="Arial" w:cs="Arial"/>
                <w:i/>
                <w:iCs/>
                <w:szCs w:val="28"/>
                <w:lang w:eastAsia="zh-CN"/>
              </w:rPr>
              <w:t>we kunnen aantonen of planten CO</w:t>
            </w:r>
            <w:r w:rsidR="00655A5A" w:rsidRPr="00A5134E">
              <w:rPr>
                <w:rFonts w:ascii="Arial" w:eastAsia="SimSun" w:hAnsi="Arial" w:cs="Arial"/>
                <w:i/>
                <w:iCs/>
                <w:szCs w:val="28"/>
                <w:vertAlign w:val="subscript"/>
                <w:lang w:eastAsia="zh-CN"/>
              </w:rPr>
              <w:t>2</w:t>
            </w:r>
            <w:r w:rsidR="00655A5A" w:rsidRPr="00A5134E">
              <w:rPr>
                <w:rFonts w:ascii="Arial" w:eastAsia="SimSun" w:hAnsi="Arial" w:cs="Arial"/>
                <w:i/>
                <w:iCs/>
                <w:szCs w:val="28"/>
                <w:lang w:eastAsia="zh-CN"/>
              </w:rPr>
              <w:t xml:space="preserve"> uitstoten?</w:t>
            </w:r>
          </w:p>
          <w:p w14:paraId="78149234" w14:textId="2DFDB0A3" w:rsidR="00655A5A" w:rsidRPr="00A5134E" w:rsidRDefault="00655A5A" w:rsidP="009A0EB1">
            <w:pPr>
              <w:spacing w:before="120" w:after="120" w:line="240" w:lineRule="auto"/>
              <w:rPr>
                <w:rFonts w:ascii="Arial" w:eastAsia="SimSun" w:hAnsi="Arial" w:cs="Arial"/>
                <w:i/>
                <w:iCs/>
                <w:szCs w:val="28"/>
                <w:lang w:eastAsia="zh-CN"/>
              </w:rPr>
            </w:pPr>
            <w:r w:rsidRPr="00A5134E">
              <w:rPr>
                <w:rFonts w:ascii="Arial" w:eastAsia="SimSun" w:hAnsi="Arial" w:cs="Arial"/>
                <w:i/>
                <w:iCs/>
                <w:szCs w:val="28"/>
                <w:lang w:eastAsia="zh-CN"/>
              </w:rPr>
              <w:t>Waar komt de CO</w:t>
            </w:r>
            <w:r w:rsidRPr="00A5134E">
              <w:rPr>
                <w:rFonts w:ascii="Arial" w:eastAsia="SimSun" w:hAnsi="Arial" w:cs="Arial"/>
                <w:i/>
                <w:iCs/>
                <w:szCs w:val="28"/>
                <w:vertAlign w:val="subscript"/>
                <w:lang w:eastAsia="zh-CN"/>
              </w:rPr>
              <w:t>2</w:t>
            </w:r>
            <w:r w:rsidRPr="00A5134E">
              <w:rPr>
                <w:rFonts w:ascii="Arial" w:eastAsia="SimSun" w:hAnsi="Arial" w:cs="Arial"/>
                <w:i/>
                <w:iCs/>
                <w:szCs w:val="28"/>
                <w:lang w:eastAsia="zh-CN"/>
              </w:rPr>
              <w:t xml:space="preserve"> vandaan die planten uitstoten?</w:t>
            </w:r>
          </w:p>
        </w:tc>
        <w:tc>
          <w:tcPr>
            <w:tcW w:w="2835" w:type="dxa"/>
            <w:tcBorders>
              <w:top w:val="single" w:sz="4" w:space="0" w:color="auto"/>
              <w:left w:val="single" w:sz="4" w:space="0" w:color="auto"/>
              <w:bottom w:val="single" w:sz="4" w:space="0" w:color="auto"/>
              <w:right w:val="single" w:sz="4" w:space="0" w:color="auto"/>
            </w:tcBorders>
          </w:tcPr>
          <w:p w14:paraId="4839CE93" w14:textId="1AD96804" w:rsidR="004807E1" w:rsidRPr="00A5134E" w:rsidRDefault="00170D1E" w:rsidP="009A0EB1">
            <w:pPr>
              <w:spacing w:before="120" w:after="120" w:line="240" w:lineRule="auto"/>
              <w:rPr>
                <w:rFonts w:ascii="Arial" w:eastAsia="SimSun" w:hAnsi="Arial" w:cs="Arial"/>
                <w:szCs w:val="28"/>
                <w:lang w:eastAsia="zh-CN"/>
              </w:rPr>
            </w:pPr>
            <w:r w:rsidRPr="00A5134E">
              <w:rPr>
                <w:rFonts w:ascii="Arial" w:eastAsia="SimSun" w:hAnsi="Arial" w:cs="Arial"/>
                <w:szCs w:val="28"/>
                <w:lang w:eastAsia="zh-CN"/>
              </w:rPr>
              <w:t xml:space="preserve">Leerlingen letten op en reageren op de uitleg en de vragen. Ze denken </w:t>
            </w:r>
            <w:r w:rsidR="002850A5" w:rsidRPr="00A5134E">
              <w:rPr>
                <w:rFonts w:ascii="Arial" w:eastAsia="SimSun" w:hAnsi="Arial" w:cs="Arial"/>
                <w:szCs w:val="28"/>
                <w:lang w:eastAsia="zh-CN"/>
              </w:rPr>
              <w:t>mee met hoe een opstelling zou kunnen worden gemaakt om het CO</w:t>
            </w:r>
            <w:r w:rsidR="002850A5" w:rsidRPr="00A5134E">
              <w:rPr>
                <w:rFonts w:ascii="Arial" w:eastAsia="SimSun" w:hAnsi="Arial" w:cs="Arial"/>
                <w:szCs w:val="28"/>
                <w:vertAlign w:val="subscript"/>
                <w:lang w:eastAsia="zh-CN"/>
              </w:rPr>
              <w:t>2</w:t>
            </w:r>
            <w:r w:rsidR="002850A5" w:rsidRPr="00A5134E">
              <w:rPr>
                <w:rFonts w:ascii="Arial" w:eastAsia="SimSun" w:hAnsi="Arial" w:cs="Arial"/>
                <w:szCs w:val="28"/>
                <w:lang w:eastAsia="zh-CN"/>
              </w:rPr>
              <w:t xml:space="preserve"> gehalte bij planten in het donker en licht te kunnen </w:t>
            </w:r>
            <w:r w:rsidR="00517ACE" w:rsidRPr="00A5134E">
              <w:rPr>
                <w:rFonts w:ascii="Arial" w:eastAsia="SimSun" w:hAnsi="Arial" w:cs="Arial"/>
                <w:szCs w:val="28"/>
                <w:lang w:eastAsia="zh-CN"/>
              </w:rPr>
              <w:t xml:space="preserve">aantonen. </w:t>
            </w:r>
          </w:p>
        </w:tc>
      </w:tr>
      <w:tr w:rsidR="004807E1" w:rsidRPr="00A5134E" w14:paraId="538D9411" w14:textId="77777777" w:rsidTr="00100EE9">
        <w:trPr>
          <w:trHeight w:val="1440"/>
        </w:trPr>
        <w:tc>
          <w:tcPr>
            <w:tcW w:w="2410" w:type="dxa"/>
            <w:vMerge/>
            <w:tcBorders>
              <w:top w:val="single" w:sz="4" w:space="0" w:color="auto"/>
              <w:left w:val="single" w:sz="4" w:space="0" w:color="auto"/>
              <w:bottom w:val="single" w:sz="4" w:space="0" w:color="auto"/>
              <w:right w:val="single" w:sz="4" w:space="0" w:color="auto"/>
            </w:tcBorders>
            <w:shd w:val="clear" w:color="auto" w:fill="FFFFFF"/>
          </w:tcPr>
          <w:p w14:paraId="3889983B" w14:textId="77777777" w:rsidR="004807E1" w:rsidRPr="00A5134E" w:rsidRDefault="004807E1" w:rsidP="009A0EB1">
            <w:pPr>
              <w:spacing w:before="120" w:after="120" w:line="240" w:lineRule="auto"/>
              <w:rPr>
                <w:rFonts w:ascii="Arial" w:eastAsia="SimSun" w:hAnsi="Arial" w:cs="Arial"/>
                <w:b/>
                <w:szCs w:val="28"/>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1A1E395" w14:textId="77777777" w:rsidR="004807E1" w:rsidRPr="00A5134E" w:rsidRDefault="004807E1" w:rsidP="009A0EB1">
            <w:pPr>
              <w:spacing w:before="120" w:after="120" w:line="240" w:lineRule="auto"/>
              <w:rPr>
                <w:rFonts w:ascii="Arial" w:eastAsia="SimSun" w:hAnsi="Arial" w:cs="Arial"/>
                <w:b/>
                <w:i/>
                <w:szCs w:val="28"/>
                <w:lang w:eastAsia="zh-CN"/>
              </w:rPr>
            </w:pPr>
            <w:r w:rsidRPr="00A5134E">
              <w:rPr>
                <w:rFonts w:ascii="Arial" w:eastAsia="SimSun" w:hAnsi="Arial" w:cs="Arial"/>
                <w:szCs w:val="28"/>
                <w:lang w:eastAsia="zh-CN"/>
              </w:rPr>
              <w:t xml:space="preserve">Fase 3: </w:t>
            </w:r>
            <w:r w:rsidRPr="00A5134E">
              <w:rPr>
                <w:rFonts w:ascii="Arial" w:eastAsia="SimSun" w:hAnsi="Arial" w:cs="Arial"/>
                <w:b/>
                <w:i/>
                <w:szCs w:val="28"/>
                <w:lang w:eastAsia="zh-CN"/>
              </w:rPr>
              <w:t>nagaan of begrippen en vaardigheden zijn overgekomen</w:t>
            </w:r>
          </w:p>
          <w:p w14:paraId="637FF324" w14:textId="77777777" w:rsidR="004807E1" w:rsidRPr="00A5134E" w:rsidRDefault="004807E1" w:rsidP="009A0EB1">
            <w:pPr>
              <w:spacing w:before="120" w:after="120" w:line="240" w:lineRule="auto"/>
              <w:rPr>
                <w:rFonts w:ascii="Arial" w:eastAsia="SimSun" w:hAnsi="Arial" w:cs="Arial"/>
                <w:szCs w:val="28"/>
                <w:lang w:eastAsia="zh-CN"/>
              </w:rPr>
            </w:pPr>
          </w:p>
          <w:p w14:paraId="3E9FAA8F" w14:textId="74609C64" w:rsidR="004807E1" w:rsidRPr="00A5134E" w:rsidRDefault="004807E1" w:rsidP="009A0EB1">
            <w:pPr>
              <w:spacing w:before="120" w:after="120" w:line="240" w:lineRule="auto"/>
              <w:rPr>
                <w:rFonts w:ascii="Arial" w:eastAsia="SimSun" w:hAnsi="Arial" w:cs="Arial"/>
                <w:b/>
                <w:szCs w:val="28"/>
                <w:lang w:eastAsia="zh-CN"/>
              </w:rPr>
            </w:pPr>
            <w:r w:rsidRPr="00A5134E">
              <w:rPr>
                <w:rFonts w:ascii="Arial" w:eastAsia="SimSun" w:hAnsi="Arial" w:cs="Arial"/>
                <w:b/>
                <w:szCs w:val="28"/>
                <w:lang w:eastAsia="zh-CN"/>
              </w:rPr>
              <w:t xml:space="preserve">Tijd: </w:t>
            </w:r>
            <w:r w:rsidR="00B50870">
              <w:rPr>
                <w:rFonts w:ascii="Arial" w:eastAsia="SimSun" w:hAnsi="Arial" w:cs="Arial"/>
                <w:b/>
                <w:szCs w:val="28"/>
                <w:lang w:eastAsia="zh-CN"/>
              </w:rPr>
              <w:t>+/- 2 min.</w:t>
            </w:r>
          </w:p>
        </w:tc>
        <w:tc>
          <w:tcPr>
            <w:tcW w:w="4395" w:type="dxa"/>
            <w:tcBorders>
              <w:top w:val="single" w:sz="4" w:space="0" w:color="auto"/>
              <w:left w:val="single" w:sz="4" w:space="0" w:color="auto"/>
              <w:bottom w:val="single" w:sz="4" w:space="0" w:color="auto"/>
              <w:right w:val="single" w:sz="4" w:space="0" w:color="auto"/>
            </w:tcBorders>
          </w:tcPr>
          <w:p w14:paraId="0E5EFACE" w14:textId="091FF3C8" w:rsidR="004807E1" w:rsidRPr="00A5134E" w:rsidRDefault="002B2F19" w:rsidP="009A0EB1">
            <w:pPr>
              <w:spacing w:before="120" w:after="120" w:line="240" w:lineRule="auto"/>
              <w:rPr>
                <w:rFonts w:ascii="Arial" w:eastAsia="SimSun" w:hAnsi="Arial" w:cs="Arial"/>
                <w:szCs w:val="28"/>
                <w:lang w:eastAsia="zh-CN"/>
              </w:rPr>
            </w:pPr>
            <w:r>
              <w:rPr>
                <w:rFonts w:ascii="Arial" w:eastAsia="SimSun" w:hAnsi="Arial" w:cs="Arial"/>
                <w:szCs w:val="28"/>
                <w:lang w:eastAsia="zh-CN"/>
              </w:rPr>
              <w:t>Bij dit onderdeel stel ik vragen aan de leerlingen om te kijken of de uitgelegde stof is overgekomen.</w:t>
            </w:r>
          </w:p>
        </w:tc>
        <w:tc>
          <w:tcPr>
            <w:tcW w:w="3969" w:type="dxa"/>
            <w:tcBorders>
              <w:top w:val="single" w:sz="4" w:space="0" w:color="auto"/>
              <w:left w:val="single" w:sz="4" w:space="0" w:color="auto"/>
              <w:bottom w:val="single" w:sz="4" w:space="0" w:color="auto"/>
              <w:right w:val="single" w:sz="4" w:space="0" w:color="auto"/>
            </w:tcBorders>
          </w:tcPr>
          <w:p w14:paraId="6CC875EB" w14:textId="77BF4AE1" w:rsidR="007577F7" w:rsidRPr="00A5134E" w:rsidRDefault="00796AAE" w:rsidP="009A0EB1">
            <w:pPr>
              <w:spacing w:before="120" w:after="120" w:line="240" w:lineRule="auto"/>
              <w:rPr>
                <w:rFonts w:ascii="Arial" w:eastAsia="SimSun" w:hAnsi="Arial" w:cs="Arial"/>
                <w:szCs w:val="28"/>
                <w:lang w:eastAsia="zh-CN"/>
              </w:rPr>
            </w:pPr>
            <w:r>
              <w:rPr>
                <w:rFonts w:ascii="Arial" w:eastAsia="SimSun" w:hAnsi="Arial" w:cs="Arial"/>
                <w:szCs w:val="28"/>
                <w:lang w:eastAsia="zh-CN"/>
              </w:rPr>
              <w:t>Ik stel vragen als e</w:t>
            </w:r>
            <w:r w:rsidR="00171DB6">
              <w:rPr>
                <w:rFonts w:ascii="Arial" w:eastAsia="SimSun" w:hAnsi="Arial" w:cs="Arial"/>
                <w:szCs w:val="28"/>
                <w:lang w:eastAsia="zh-CN"/>
              </w:rPr>
              <w:t xml:space="preserve">en laatste check om </w:t>
            </w:r>
            <w:r>
              <w:rPr>
                <w:rFonts w:ascii="Arial" w:eastAsia="SimSun" w:hAnsi="Arial" w:cs="Arial"/>
                <w:szCs w:val="28"/>
                <w:lang w:eastAsia="zh-CN"/>
              </w:rPr>
              <w:t xml:space="preserve">te kijken of de leerlingen </w:t>
            </w:r>
            <w:r w:rsidR="00171DB6">
              <w:rPr>
                <w:rFonts w:ascii="Arial" w:eastAsia="SimSun" w:hAnsi="Arial" w:cs="Arial"/>
                <w:szCs w:val="28"/>
                <w:lang w:eastAsia="zh-CN"/>
              </w:rPr>
              <w:t>het verschil</w:t>
            </w:r>
            <w:r>
              <w:rPr>
                <w:rFonts w:ascii="Arial" w:eastAsia="SimSun" w:hAnsi="Arial" w:cs="Arial"/>
                <w:szCs w:val="28"/>
                <w:lang w:eastAsia="zh-CN"/>
              </w:rPr>
              <w:t xml:space="preserve">, maar ook de samenhang </w:t>
            </w:r>
            <w:r w:rsidR="00171DB6">
              <w:rPr>
                <w:rFonts w:ascii="Arial" w:eastAsia="SimSun" w:hAnsi="Arial" w:cs="Arial"/>
                <w:szCs w:val="28"/>
                <w:lang w:eastAsia="zh-CN"/>
              </w:rPr>
              <w:t xml:space="preserve"> tussen fotosynthese en verbranding </w:t>
            </w:r>
            <w:r>
              <w:rPr>
                <w:rFonts w:ascii="Arial" w:eastAsia="SimSun" w:hAnsi="Arial" w:cs="Arial"/>
                <w:szCs w:val="28"/>
                <w:lang w:eastAsia="zh-CN"/>
              </w:rPr>
              <w:t>begrijpen</w:t>
            </w:r>
          </w:p>
        </w:tc>
        <w:tc>
          <w:tcPr>
            <w:tcW w:w="2835" w:type="dxa"/>
            <w:tcBorders>
              <w:top w:val="single" w:sz="4" w:space="0" w:color="auto"/>
              <w:left w:val="single" w:sz="4" w:space="0" w:color="auto"/>
              <w:bottom w:val="single" w:sz="4" w:space="0" w:color="auto"/>
              <w:right w:val="single" w:sz="4" w:space="0" w:color="auto"/>
            </w:tcBorders>
          </w:tcPr>
          <w:p w14:paraId="6160A457" w14:textId="789C5FA2" w:rsidR="004807E1" w:rsidRPr="00A5134E" w:rsidRDefault="002B2F19" w:rsidP="009A0EB1">
            <w:pPr>
              <w:spacing w:before="120" w:after="120" w:line="240" w:lineRule="auto"/>
              <w:rPr>
                <w:rFonts w:ascii="Arial" w:eastAsia="SimSun" w:hAnsi="Arial" w:cs="Arial"/>
                <w:szCs w:val="28"/>
                <w:lang w:eastAsia="zh-CN"/>
              </w:rPr>
            </w:pPr>
            <w:r>
              <w:rPr>
                <w:rFonts w:ascii="Arial" w:eastAsia="SimSun" w:hAnsi="Arial" w:cs="Arial"/>
                <w:szCs w:val="28"/>
                <w:lang w:eastAsia="zh-CN"/>
              </w:rPr>
              <w:t>De leerlingen beantwoorden vragen die ik aan ze stel.</w:t>
            </w:r>
          </w:p>
        </w:tc>
      </w:tr>
      <w:tr w:rsidR="001C50B0" w:rsidRPr="00A5134E" w14:paraId="27F96CBB" w14:textId="77777777" w:rsidTr="00100EE9">
        <w:trPr>
          <w:trHeight w:val="1440"/>
        </w:trPr>
        <w:tc>
          <w:tcPr>
            <w:tcW w:w="2410" w:type="dxa"/>
            <w:vMerge w:val="restart"/>
            <w:tcBorders>
              <w:top w:val="single" w:sz="4" w:space="0" w:color="auto"/>
              <w:left w:val="single" w:sz="2" w:space="0" w:color="auto"/>
              <w:right w:val="single" w:sz="2" w:space="0" w:color="auto"/>
            </w:tcBorders>
            <w:shd w:val="clear" w:color="auto" w:fill="FFFFFF"/>
          </w:tcPr>
          <w:p w14:paraId="797630AE" w14:textId="77777777" w:rsidR="001C50B0" w:rsidRPr="00A5134E" w:rsidRDefault="001C50B0" w:rsidP="001C50B0">
            <w:pPr>
              <w:spacing w:before="120" w:after="120" w:line="240" w:lineRule="auto"/>
              <w:rPr>
                <w:rFonts w:ascii="Arial" w:eastAsia="SimSun" w:hAnsi="Arial" w:cs="Arial"/>
                <w:b/>
                <w:szCs w:val="28"/>
                <w:lang w:eastAsia="zh-CN"/>
              </w:rPr>
            </w:pPr>
            <w:r w:rsidRPr="00A5134E">
              <w:rPr>
                <w:rFonts w:ascii="Arial" w:eastAsia="SimSun" w:hAnsi="Arial" w:cs="Arial"/>
                <w:b/>
                <w:szCs w:val="28"/>
                <w:lang w:eastAsia="zh-CN"/>
              </w:rPr>
              <w:t>Verwerking</w:t>
            </w:r>
          </w:p>
          <w:p w14:paraId="4636819D" w14:textId="77777777" w:rsidR="001C50B0" w:rsidRPr="00A5134E" w:rsidRDefault="001C50B0" w:rsidP="001C50B0">
            <w:pPr>
              <w:spacing w:before="120" w:after="120" w:line="240" w:lineRule="auto"/>
              <w:rPr>
                <w:rFonts w:ascii="Arial" w:eastAsia="SimSun" w:hAnsi="Arial" w:cs="Arial"/>
                <w:szCs w:val="28"/>
                <w:lang w:eastAsia="zh-CN"/>
              </w:rPr>
            </w:pPr>
            <w:r w:rsidRPr="00A5134E">
              <w:rPr>
                <w:rFonts w:ascii="Arial" w:eastAsia="SimSun" w:hAnsi="Arial" w:cs="Arial"/>
                <w:szCs w:val="28"/>
                <w:lang w:eastAsia="zh-CN"/>
              </w:rPr>
              <w:t>(Hoe wordt gewerkt aan bereiken van de lesdoelen?)</w:t>
            </w:r>
          </w:p>
          <w:p w14:paraId="34174E5C" w14:textId="77777777" w:rsidR="001C50B0" w:rsidRPr="00A5134E" w:rsidRDefault="001C50B0" w:rsidP="001C50B0">
            <w:pPr>
              <w:spacing w:before="120" w:after="120" w:line="240" w:lineRule="auto"/>
              <w:rPr>
                <w:rFonts w:ascii="Arial" w:eastAsia="SimSun" w:hAnsi="Arial" w:cs="Arial"/>
                <w:szCs w:val="28"/>
                <w:lang w:eastAsia="zh-CN"/>
              </w:rPr>
            </w:pPr>
          </w:p>
        </w:tc>
        <w:tc>
          <w:tcPr>
            <w:tcW w:w="2835" w:type="dxa"/>
            <w:tcBorders>
              <w:top w:val="single" w:sz="4" w:space="0" w:color="auto"/>
              <w:left w:val="single" w:sz="2" w:space="0" w:color="auto"/>
              <w:bottom w:val="single" w:sz="2" w:space="0" w:color="auto"/>
              <w:right w:val="single" w:sz="2" w:space="0" w:color="auto"/>
            </w:tcBorders>
            <w:shd w:val="clear" w:color="auto" w:fill="FFFFFF"/>
          </w:tcPr>
          <w:p w14:paraId="7D25EF97" w14:textId="77777777" w:rsidR="001C50B0" w:rsidRPr="00A5134E" w:rsidRDefault="001C50B0" w:rsidP="001C50B0">
            <w:pPr>
              <w:spacing w:before="120" w:after="120" w:line="240" w:lineRule="auto"/>
              <w:rPr>
                <w:rFonts w:ascii="Arial" w:eastAsia="SimSun" w:hAnsi="Arial" w:cs="Arial"/>
                <w:b/>
                <w:szCs w:val="28"/>
                <w:lang w:eastAsia="zh-CN"/>
              </w:rPr>
            </w:pPr>
            <w:r w:rsidRPr="00A5134E">
              <w:rPr>
                <w:rFonts w:ascii="Arial" w:eastAsia="SimSun" w:hAnsi="Arial" w:cs="Arial"/>
                <w:szCs w:val="28"/>
                <w:lang w:eastAsia="zh-CN"/>
              </w:rPr>
              <w:t>Fase 4:</w:t>
            </w:r>
            <w:r w:rsidRPr="00A5134E">
              <w:rPr>
                <w:rFonts w:ascii="Arial" w:eastAsia="SimSun" w:hAnsi="Arial" w:cs="Arial"/>
                <w:b/>
                <w:szCs w:val="28"/>
                <w:lang w:eastAsia="zh-CN"/>
              </w:rPr>
              <w:t xml:space="preserve"> </w:t>
            </w:r>
            <w:r w:rsidRPr="00A5134E">
              <w:rPr>
                <w:rFonts w:ascii="Arial" w:eastAsia="SimSun" w:hAnsi="Arial" w:cs="Arial"/>
                <w:b/>
                <w:i/>
                <w:szCs w:val="28"/>
                <w:lang w:eastAsia="zh-CN"/>
              </w:rPr>
              <w:t>instructie op zelfwerkzaamheid</w:t>
            </w:r>
          </w:p>
          <w:p w14:paraId="582D5DA8" w14:textId="77777777" w:rsidR="001C50B0" w:rsidRPr="00A5134E" w:rsidRDefault="001C50B0" w:rsidP="001C50B0">
            <w:pPr>
              <w:spacing w:before="120" w:after="120" w:line="240" w:lineRule="auto"/>
              <w:rPr>
                <w:rFonts w:ascii="Arial" w:eastAsia="SimSun" w:hAnsi="Arial" w:cs="Arial"/>
                <w:szCs w:val="28"/>
                <w:lang w:eastAsia="zh-CN"/>
              </w:rPr>
            </w:pPr>
          </w:p>
          <w:p w14:paraId="5F6EE79F" w14:textId="0BB684A9" w:rsidR="001C50B0" w:rsidRPr="00A5134E" w:rsidRDefault="001C50B0" w:rsidP="001C50B0">
            <w:pPr>
              <w:spacing w:before="120" w:after="120" w:line="240" w:lineRule="auto"/>
              <w:rPr>
                <w:rFonts w:ascii="Arial" w:eastAsia="SimSun" w:hAnsi="Arial" w:cs="Arial"/>
                <w:b/>
                <w:szCs w:val="28"/>
                <w:lang w:eastAsia="zh-CN"/>
              </w:rPr>
            </w:pPr>
            <w:r w:rsidRPr="00A5134E">
              <w:rPr>
                <w:rFonts w:ascii="Arial" w:eastAsia="SimSun" w:hAnsi="Arial" w:cs="Arial"/>
                <w:b/>
                <w:szCs w:val="28"/>
                <w:lang w:eastAsia="zh-CN"/>
              </w:rPr>
              <w:t xml:space="preserve">Tijd: </w:t>
            </w:r>
            <w:r>
              <w:rPr>
                <w:rFonts w:ascii="Arial" w:eastAsia="SimSun" w:hAnsi="Arial" w:cs="Arial"/>
                <w:b/>
                <w:szCs w:val="28"/>
                <w:lang w:eastAsia="zh-CN"/>
              </w:rPr>
              <w:t xml:space="preserve">+/- </w:t>
            </w:r>
            <w:r w:rsidR="00B31DAD">
              <w:rPr>
                <w:rFonts w:ascii="Arial" w:eastAsia="SimSun" w:hAnsi="Arial" w:cs="Arial"/>
                <w:b/>
                <w:szCs w:val="28"/>
                <w:lang w:eastAsia="zh-CN"/>
              </w:rPr>
              <w:t>15</w:t>
            </w:r>
            <w:r>
              <w:rPr>
                <w:rFonts w:ascii="Arial" w:eastAsia="SimSun" w:hAnsi="Arial" w:cs="Arial"/>
                <w:b/>
                <w:szCs w:val="28"/>
                <w:lang w:eastAsia="zh-CN"/>
              </w:rPr>
              <w:t xml:space="preserve"> min.</w:t>
            </w:r>
          </w:p>
        </w:tc>
        <w:tc>
          <w:tcPr>
            <w:tcW w:w="4395" w:type="dxa"/>
            <w:tcBorders>
              <w:top w:val="single" w:sz="4" w:space="0" w:color="auto"/>
              <w:left w:val="nil"/>
              <w:bottom w:val="single" w:sz="2" w:space="0" w:color="auto"/>
              <w:right w:val="single" w:sz="4" w:space="0" w:color="auto"/>
            </w:tcBorders>
          </w:tcPr>
          <w:p w14:paraId="3CB8A6B0" w14:textId="48A52D1E" w:rsidR="001C50B0" w:rsidRPr="00A5134E" w:rsidRDefault="001C50B0" w:rsidP="001C50B0">
            <w:pPr>
              <w:spacing w:before="120" w:after="120" w:line="240" w:lineRule="auto"/>
              <w:rPr>
                <w:rFonts w:ascii="Arial" w:eastAsia="SimSun" w:hAnsi="Arial" w:cs="Arial"/>
                <w:szCs w:val="28"/>
                <w:lang w:eastAsia="zh-CN"/>
              </w:rPr>
            </w:pPr>
            <w:r>
              <w:rPr>
                <w:rFonts w:ascii="Arial" w:eastAsia="SimSun" w:hAnsi="Arial" w:cs="Arial"/>
                <w:szCs w:val="28"/>
                <w:lang w:eastAsia="zh-CN"/>
              </w:rPr>
              <w:t xml:space="preserve">Het klaarzetten van de opstelling en de meting laten plaatsvinden.  </w:t>
            </w:r>
          </w:p>
        </w:tc>
        <w:tc>
          <w:tcPr>
            <w:tcW w:w="3969" w:type="dxa"/>
            <w:tcBorders>
              <w:top w:val="single" w:sz="4" w:space="0" w:color="auto"/>
              <w:left w:val="single" w:sz="4" w:space="0" w:color="auto"/>
              <w:bottom w:val="single" w:sz="2" w:space="0" w:color="auto"/>
              <w:right w:val="single" w:sz="4" w:space="0" w:color="auto"/>
            </w:tcBorders>
          </w:tcPr>
          <w:p w14:paraId="11E5778B" w14:textId="44ED86EE" w:rsidR="001C50B0" w:rsidRDefault="001C50B0" w:rsidP="001C50B0">
            <w:pPr>
              <w:spacing w:before="120" w:after="120" w:line="240" w:lineRule="auto"/>
              <w:rPr>
                <w:rFonts w:ascii="Arial" w:eastAsia="SimSun" w:hAnsi="Arial" w:cs="Arial"/>
                <w:szCs w:val="28"/>
                <w:lang w:eastAsia="zh-CN"/>
              </w:rPr>
            </w:pPr>
            <w:r>
              <w:rPr>
                <w:rFonts w:ascii="Arial" w:eastAsia="SimSun" w:hAnsi="Arial" w:cs="Arial"/>
                <w:szCs w:val="28"/>
                <w:lang w:eastAsia="zh-CN"/>
              </w:rPr>
              <w:t xml:space="preserve">Ik </w:t>
            </w:r>
            <w:r w:rsidR="00796AAE">
              <w:rPr>
                <w:rFonts w:ascii="Arial" w:eastAsia="SimSun" w:hAnsi="Arial" w:cs="Arial"/>
                <w:szCs w:val="28"/>
                <w:lang w:eastAsia="zh-CN"/>
              </w:rPr>
              <w:t xml:space="preserve">vertel de leerlingen over de demonstratie die ze zo te zien krijgen. Deze demonstratie doen wij via </w:t>
            </w:r>
            <w:hyperlink w:anchor="_Manier_2_voor" w:history="1">
              <w:r w:rsidR="00796AAE" w:rsidRPr="00796AAE">
                <w:rPr>
                  <w:rStyle w:val="Hyperlink"/>
                  <w:rFonts w:ascii="Arial" w:eastAsia="SimSun" w:hAnsi="Arial" w:cs="Arial"/>
                  <w:szCs w:val="28"/>
                  <w:lang w:eastAsia="zh-CN"/>
                </w:rPr>
                <w:t>manier 2 voor het wegnemen van het pre-concept</w:t>
              </w:r>
            </w:hyperlink>
            <w:r w:rsidR="00796AAE">
              <w:rPr>
                <w:rFonts w:ascii="Arial" w:eastAsia="SimSun" w:hAnsi="Arial" w:cs="Arial"/>
                <w:szCs w:val="28"/>
                <w:lang w:eastAsia="zh-CN"/>
              </w:rPr>
              <w:t>. Terwijl de leerlingen bezig zijn met het formuleren van de vragen, haal ik de proefopstelling er bij.</w:t>
            </w:r>
          </w:p>
          <w:p w14:paraId="12DF854F" w14:textId="03C0AE25" w:rsidR="001C50B0" w:rsidRPr="00A5134E" w:rsidRDefault="001C50B0" w:rsidP="001C50B0">
            <w:pPr>
              <w:spacing w:before="120" w:after="120" w:line="240" w:lineRule="auto"/>
              <w:rPr>
                <w:rFonts w:ascii="Arial" w:eastAsia="SimSun" w:hAnsi="Arial" w:cs="Arial"/>
                <w:szCs w:val="28"/>
                <w:lang w:eastAsia="zh-CN"/>
              </w:rPr>
            </w:pPr>
          </w:p>
        </w:tc>
        <w:tc>
          <w:tcPr>
            <w:tcW w:w="2835" w:type="dxa"/>
            <w:tcBorders>
              <w:top w:val="single" w:sz="4" w:space="0" w:color="auto"/>
              <w:left w:val="single" w:sz="4" w:space="0" w:color="auto"/>
              <w:bottom w:val="single" w:sz="2" w:space="0" w:color="auto"/>
              <w:right w:val="single" w:sz="4" w:space="0" w:color="auto"/>
            </w:tcBorders>
          </w:tcPr>
          <w:p w14:paraId="2409D33C" w14:textId="6AD73401" w:rsidR="001C50B0" w:rsidRPr="00A5134E" w:rsidRDefault="00796AAE" w:rsidP="001C50B0">
            <w:pPr>
              <w:spacing w:before="120" w:after="120" w:line="240" w:lineRule="auto"/>
              <w:rPr>
                <w:rFonts w:ascii="Arial" w:eastAsia="SimSun" w:hAnsi="Arial" w:cs="Arial"/>
                <w:szCs w:val="28"/>
                <w:lang w:eastAsia="zh-CN"/>
              </w:rPr>
            </w:pPr>
            <w:r>
              <w:rPr>
                <w:rFonts w:ascii="Arial" w:eastAsia="SimSun" w:hAnsi="Arial" w:cs="Arial"/>
                <w:szCs w:val="28"/>
                <w:lang w:eastAsia="zh-CN"/>
              </w:rPr>
              <w:t>De leerlingen formuleren een onderzoeksvraag en een hypothese bij de demonstratie die ze zo gaan zien.</w:t>
            </w:r>
          </w:p>
        </w:tc>
      </w:tr>
      <w:tr w:rsidR="004807E1" w:rsidRPr="00A5134E" w14:paraId="6EBBE092" w14:textId="77777777" w:rsidTr="00100EE9">
        <w:trPr>
          <w:trHeight w:val="1440"/>
        </w:trPr>
        <w:tc>
          <w:tcPr>
            <w:tcW w:w="2410" w:type="dxa"/>
            <w:vMerge/>
            <w:tcBorders>
              <w:left w:val="single" w:sz="2" w:space="0" w:color="auto"/>
              <w:bottom w:val="single" w:sz="2" w:space="0" w:color="auto"/>
              <w:right w:val="single" w:sz="2" w:space="0" w:color="auto"/>
            </w:tcBorders>
            <w:shd w:val="clear" w:color="auto" w:fill="FFFFFF"/>
          </w:tcPr>
          <w:p w14:paraId="26CD03CC" w14:textId="77777777" w:rsidR="004807E1" w:rsidRPr="00A5134E" w:rsidRDefault="004807E1" w:rsidP="009A0EB1">
            <w:pPr>
              <w:spacing w:before="120" w:after="120" w:line="240" w:lineRule="auto"/>
              <w:rPr>
                <w:rFonts w:ascii="Arial" w:eastAsia="SimSun" w:hAnsi="Arial" w:cs="Arial"/>
                <w:b/>
                <w:szCs w:val="28"/>
                <w:lang w:eastAsia="zh-CN"/>
              </w:rPr>
            </w:pPr>
          </w:p>
        </w:tc>
        <w:tc>
          <w:tcPr>
            <w:tcW w:w="2835" w:type="dxa"/>
            <w:tcBorders>
              <w:top w:val="single" w:sz="2" w:space="0" w:color="auto"/>
              <w:left w:val="single" w:sz="2" w:space="0" w:color="auto"/>
              <w:bottom w:val="single" w:sz="2" w:space="0" w:color="auto"/>
              <w:right w:val="single" w:sz="2" w:space="0" w:color="auto"/>
            </w:tcBorders>
            <w:shd w:val="clear" w:color="auto" w:fill="FFFFFF"/>
          </w:tcPr>
          <w:p w14:paraId="221775FD" w14:textId="77777777" w:rsidR="004807E1" w:rsidRPr="00A5134E" w:rsidRDefault="004807E1" w:rsidP="009A0EB1">
            <w:pPr>
              <w:spacing w:before="120" w:after="120" w:line="240" w:lineRule="auto"/>
              <w:rPr>
                <w:rFonts w:ascii="Arial" w:eastAsia="SimSun" w:hAnsi="Arial" w:cs="Arial"/>
                <w:szCs w:val="28"/>
                <w:lang w:eastAsia="zh-CN"/>
              </w:rPr>
            </w:pPr>
            <w:r w:rsidRPr="00A5134E">
              <w:rPr>
                <w:rFonts w:ascii="Arial" w:eastAsia="SimSun" w:hAnsi="Arial" w:cs="Arial"/>
                <w:szCs w:val="28"/>
                <w:lang w:eastAsia="zh-CN"/>
              </w:rPr>
              <w:t>Fase 5:</w:t>
            </w:r>
            <w:r w:rsidRPr="00A5134E">
              <w:rPr>
                <w:rFonts w:ascii="Arial" w:eastAsia="SimSun" w:hAnsi="Arial" w:cs="Arial"/>
                <w:b/>
                <w:szCs w:val="28"/>
                <w:lang w:eastAsia="zh-CN"/>
              </w:rPr>
              <w:t xml:space="preserve"> </w:t>
            </w:r>
            <w:r w:rsidRPr="00A5134E">
              <w:rPr>
                <w:rFonts w:ascii="Arial" w:eastAsia="SimSun" w:hAnsi="Arial" w:cs="Arial"/>
                <w:b/>
                <w:i/>
                <w:szCs w:val="28"/>
                <w:lang w:eastAsia="zh-CN"/>
              </w:rPr>
              <w:t>begeleiden van zelfwerkzaamheid</w:t>
            </w:r>
          </w:p>
          <w:p w14:paraId="62AF3595" w14:textId="77777777" w:rsidR="004807E1" w:rsidRPr="00A5134E" w:rsidRDefault="004807E1" w:rsidP="009A0EB1">
            <w:pPr>
              <w:spacing w:before="120" w:after="120" w:line="240" w:lineRule="auto"/>
              <w:rPr>
                <w:rFonts w:ascii="Arial" w:eastAsia="SimSun" w:hAnsi="Arial" w:cs="Arial"/>
                <w:szCs w:val="28"/>
                <w:lang w:eastAsia="zh-CN"/>
              </w:rPr>
            </w:pPr>
          </w:p>
          <w:p w14:paraId="76A76F44" w14:textId="0EB78E15" w:rsidR="004807E1" w:rsidRPr="00A5134E" w:rsidRDefault="004807E1" w:rsidP="009A0EB1">
            <w:pPr>
              <w:spacing w:before="120" w:after="120" w:line="240" w:lineRule="auto"/>
              <w:rPr>
                <w:rFonts w:ascii="Arial" w:eastAsia="SimSun" w:hAnsi="Arial" w:cs="Arial"/>
                <w:b/>
                <w:szCs w:val="28"/>
                <w:lang w:eastAsia="zh-CN"/>
              </w:rPr>
            </w:pPr>
            <w:r w:rsidRPr="00A5134E">
              <w:rPr>
                <w:rFonts w:ascii="Arial" w:eastAsia="SimSun" w:hAnsi="Arial" w:cs="Arial"/>
                <w:b/>
                <w:szCs w:val="28"/>
                <w:lang w:eastAsia="zh-CN"/>
              </w:rPr>
              <w:t xml:space="preserve">Tijd: </w:t>
            </w:r>
            <w:r w:rsidR="00B31DAD">
              <w:rPr>
                <w:rFonts w:ascii="Arial" w:eastAsia="SimSun" w:hAnsi="Arial" w:cs="Arial"/>
                <w:b/>
                <w:szCs w:val="28"/>
                <w:lang w:eastAsia="zh-CN"/>
              </w:rPr>
              <w:t>+/- 15 min.</w:t>
            </w:r>
          </w:p>
        </w:tc>
        <w:tc>
          <w:tcPr>
            <w:tcW w:w="4395" w:type="dxa"/>
            <w:tcBorders>
              <w:top w:val="single" w:sz="2" w:space="0" w:color="auto"/>
              <w:left w:val="single" w:sz="2" w:space="0" w:color="auto"/>
              <w:bottom w:val="single" w:sz="2" w:space="0" w:color="auto"/>
              <w:right w:val="single" w:sz="2" w:space="0" w:color="auto"/>
            </w:tcBorders>
          </w:tcPr>
          <w:p w14:paraId="10647140" w14:textId="64551890" w:rsidR="004807E1" w:rsidRPr="00A5134E" w:rsidRDefault="00626065" w:rsidP="009A0EB1">
            <w:pPr>
              <w:spacing w:before="120" w:after="120" w:line="240" w:lineRule="auto"/>
              <w:rPr>
                <w:rFonts w:ascii="Arial" w:eastAsia="SimSun" w:hAnsi="Arial" w:cs="Arial"/>
                <w:szCs w:val="28"/>
                <w:lang w:eastAsia="zh-CN"/>
              </w:rPr>
            </w:pPr>
            <w:r>
              <w:rPr>
                <w:rFonts w:ascii="Arial" w:eastAsia="SimSun" w:hAnsi="Arial" w:cs="Arial"/>
                <w:szCs w:val="28"/>
                <w:lang w:eastAsia="zh-CN"/>
              </w:rPr>
              <w:t xml:space="preserve">Leerlingen </w:t>
            </w:r>
            <w:r w:rsidR="0010072F">
              <w:rPr>
                <w:rFonts w:ascii="Arial" w:eastAsia="SimSun" w:hAnsi="Arial" w:cs="Arial"/>
                <w:szCs w:val="28"/>
                <w:lang w:eastAsia="zh-CN"/>
              </w:rPr>
              <w:t xml:space="preserve">zijn zich ervan bewust waarom ze </w:t>
            </w:r>
            <w:r w:rsidR="00B41F16">
              <w:rPr>
                <w:rFonts w:ascii="Arial" w:eastAsia="SimSun" w:hAnsi="Arial" w:cs="Arial"/>
                <w:szCs w:val="28"/>
                <w:lang w:eastAsia="zh-CN"/>
              </w:rPr>
              <w:t xml:space="preserve">op deze manier </w:t>
            </w:r>
            <w:r w:rsidR="00A05F72">
              <w:rPr>
                <w:rFonts w:ascii="Arial" w:eastAsia="SimSun" w:hAnsi="Arial" w:cs="Arial"/>
                <w:szCs w:val="28"/>
                <w:lang w:eastAsia="zh-CN"/>
              </w:rPr>
              <w:t xml:space="preserve">het preconcept kunnen wegnemen. </w:t>
            </w:r>
          </w:p>
        </w:tc>
        <w:tc>
          <w:tcPr>
            <w:tcW w:w="3969" w:type="dxa"/>
            <w:tcBorders>
              <w:top w:val="single" w:sz="2" w:space="0" w:color="auto"/>
              <w:left w:val="single" w:sz="2" w:space="0" w:color="auto"/>
              <w:bottom w:val="single" w:sz="2" w:space="0" w:color="auto"/>
              <w:right w:val="single" w:sz="2" w:space="0" w:color="auto"/>
            </w:tcBorders>
          </w:tcPr>
          <w:p w14:paraId="78596D4D" w14:textId="6532586D" w:rsidR="004807E1" w:rsidRPr="00A5134E" w:rsidRDefault="00796AAE" w:rsidP="009A0EB1">
            <w:pPr>
              <w:spacing w:before="120" w:after="120" w:line="240" w:lineRule="auto"/>
              <w:rPr>
                <w:rFonts w:ascii="Arial" w:eastAsia="SimSun" w:hAnsi="Arial" w:cs="Arial"/>
                <w:szCs w:val="28"/>
                <w:lang w:eastAsia="zh-CN"/>
              </w:rPr>
            </w:pPr>
            <w:r>
              <w:rPr>
                <w:rFonts w:ascii="Arial" w:eastAsia="SimSun" w:hAnsi="Arial" w:cs="Arial"/>
                <w:szCs w:val="28"/>
                <w:lang w:eastAsia="zh-CN"/>
              </w:rPr>
              <w:t>Ik laat de leerlingen kijken naar de verandering welke plaats vindt in het heldere kalkwater. Ik stel hierbij enkele vragen</w:t>
            </w:r>
          </w:p>
        </w:tc>
        <w:tc>
          <w:tcPr>
            <w:tcW w:w="2835" w:type="dxa"/>
            <w:tcBorders>
              <w:top w:val="single" w:sz="2" w:space="0" w:color="auto"/>
              <w:left w:val="single" w:sz="2" w:space="0" w:color="auto"/>
              <w:bottom w:val="single" w:sz="2" w:space="0" w:color="auto"/>
              <w:right w:val="single" w:sz="2" w:space="0" w:color="auto"/>
            </w:tcBorders>
          </w:tcPr>
          <w:p w14:paraId="19C32700" w14:textId="41FC473E" w:rsidR="004807E1" w:rsidRPr="00A5134E" w:rsidRDefault="00796AAE" w:rsidP="009A0EB1">
            <w:pPr>
              <w:spacing w:before="120" w:after="120" w:line="240" w:lineRule="auto"/>
              <w:rPr>
                <w:rFonts w:ascii="Arial" w:eastAsia="SimSun" w:hAnsi="Arial" w:cs="Arial"/>
                <w:szCs w:val="28"/>
                <w:lang w:eastAsia="zh-CN"/>
              </w:rPr>
            </w:pPr>
            <w:r>
              <w:rPr>
                <w:rFonts w:ascii="Arial" w:eastAsia="SimSun" w:hAnsi="Arial" w:cs="Arial"/>
                <w:szCs w:val="28"/>
                <w:lang w:eastAsia="zh-CN"/>
              </w:rPr>
              <w:t xml:space="preserve">De leerlingen kijken naar de resultaten. Met deze resultaten gaan de leerlingen de geformuleerde hypothese verwerpen of aannemen. </w:t>
            </w:r>
          </w:p>
        </w:tc>
      </w:tr>
      <w:tr w:rsidR="004807E1" w:rsidRPr="00A5134E" w14:paraId="563C7A9B" w14:textId="77777777" w:rsidTr="00100EE9">
        <w:trPr>
          <w:trHeight w:val="1440"/>
        </w:trPr>
        <w:tc>
          <w:tcPr>
            <w:tcW w:w="2410" w:type="dxa"/>
            <w:tcBorders>
              <w:top w:val="single" w:sz="2" w:space="0" w:color="auto"/>
              <w:left w:val="single" w:sz="2" w:space="0" w:color="auto"/>
              <w:bottom w:val="single" w:sz="2" w:space="0" w:color="auto"/>
              <w:right w:val="single" w:sz="2" w:space="0" w:color="auto"/>
            </w:tcBorders>
            <w:shd w:val="clear" w:color="auto" w:fill="FFFFFF"/>
          </w:tcPr>
          <w:p w14:paraId="38A33C5F" w14:textId="77777777" w:rsidR="004807E1" w:rsidRPr="00A5134E" w:rsidRDefault="004807E1" w:rsidP="009A0EB1">
            <w:pPr>
              <w:spacing w:before="120" w:after="120" w:line="240" w:lineRule="auto"/>
              <w:rPr>
                <w:rFonts w:ascii="Arial" w:eastAsia="SimSun" w:hAnsi="Arial" w:cs="Arial"/>
                <w:b/>
                <w:szCs w:val="28"/>
                <w:lang w:eastAsia="zh-CN"/>
              </w:rPr>
            </w:pPr>
            <w:r w:rsidRPr="00A5134E">
              <w:rPr>
                <w:rFonts w:ascii="Arial" w:eastAsia="SimSun" w:hAnsi="Arial" w:cs="Arial"/>
                <w:b/>
                <w:szCs w:val="28"/>
                <w:lang w:eastAsia="zh-CN"/>
              </w:rPr>
              <w:t>Afsluiting</w:t>
            </w:r>
          </w:p>
          <w:p w14:paraId="694FE1C0" w14:textId="77777777" w:rsidR="004807E1" w:rsidRPr="00A5134E" w:rsidRDefault="004807E1" w:rsidP="009A0EB1">
            <w:pPr>
              <w:spacing w:before="120" w:after="120" w:line="240" w:lineRule="auto"/>
              <w:rPr>
                <w:rFonts w:ascii="Arial" w:eastAsia="SimSun" w:hAnsi="Arial" w:cs="Arial"/>
                <w:szCs w:val="28"/>
                <w:lang w:eastAsia="zh-CN"/>
              </w:rPr>
            </w:pPr>
            <w:r w:rsidRPr="00A5134E">
              <w:rPr>
                <w:rFonts w:ascii="Arial" w:eastAsia="SimSun" w:hAnsi="Arial" w:cs="Arial"/>
                <w:szCs w:val="28"/>
                <w:lang w:eastAsia="zh-CN"/>
              </w:rPr>
              <w:t>(Terugblik met de leerlingen en afsluiting van de les)</w:t>
            </w:r>
          </w:p>
        </w:tc>
        <w:tc>
          <w:tcPr>
            <w:tcW w:w="2835" w:type="dxa"/>
            <w:tcBorders>
              <w:top w:val="single" w:sz="2" w:space="0" w:color="auto"/>
              <w:left w:val="single" w:sz="2" w:space="0" w:color="auto"/>
              <w:bottom w:val="single" w:sz="2" w:space="0" w:color="auto"/>
              <w:right w:val="single" w:sz="2" w:space="0" w:color="auto"/>
            </w:tcBorders>
            <w:shd w:val="clear" w:color="auto" w:fill="FFFFFF"/>
          </w:tcPr>
          <w:p w14:paraId="38946967" w14:textId="77777777" w:rsidR="004807E1" w:rsidRPr="00A5134E" w:rsidRDefault="004807E1" w:rsidP="009A0EB1">
            <w:pPr>
              <w:spacing w:before="120" w:after="120" w:line="240" w:lineRule="auto"/>
              <w:rPr>
                <w:rFonts w:ascii="Arial" w:eastAsia="SimSun" w:hAnsi="Arial" w:cs="Arial"/>
                <w:b/>
                <w:szCs w:val="28"/>
                <w:lang w:eastAsia="zh-CN"/>
              </w:rPr>
            </w:pPr>
            <w:r w:rsidRPr="00A5134E">
              <w:rPr>
                <w:rFonts w:ascii="Arial" w:eastAsia="SimSun" w:hAnsi="Arial" w:cs="Arial"/>
                <w:szCs w:val="28"/>
                <w:lang w:eastAsia="zh-CN"/>
              </w:rPr>
              <w:t>Fase 6:</w:t>
            </w:r>
            <w:r w:rsidRPr="00A5134E">
              <w:rPr>
                <w:rFonts w:ascii="Arial" w:eastAsia="SimSun" w:hAnsi="Arial" w:cs="Arial"/>
                <w:b/>
                <w:szCs w:val="28"/>
                <w:lang w:eastAsia="zh-CN"/>
              </w:rPr>
              <w:t xml:space="preserve"> </w:t>
            </w:r>
            <w:r w:rsidRPr="00A5134E">
              <w:rPr>
                <w:rFonts w:ascii="Arial" w:eastAsia="SimSun" w:hAnsi="Arial" w:cs="Arial"/>
                <w:b/>
                <w:i/>
                <w:szCs w:val="28"/>
                <w:lang w:eastAsia="zh-CN"/>
              </w:rPr>
              <w:t>afronden van de les op kernbegrippen (+ opgeven thuisopdrachten)</w:t>
            </w:r>
          </w:p>
          <w:p w14:paraId="7B5E75BC" w14:textId="77777777" w:rsidR="004807E1" w:rsidRPr="00A5134E" w:rsidRDefault="004807E1" w:rsidP="009A0EB1">
            <w:pPr>
              <w:spacing w:before="120" w:after="120" w:line="240" w:lineRule="auto"/>
              <w:rPr>
                <w:rFonts w:ascii="Arial" w:eastAsia="SimSun" w:hAnsi="Arial" w:cs="Arial"/>
                <w:b/>
                <w:szCs w:val="28"/>
                <w:lang w:eastAsia="zh-CN"/>
              </w:rPr>
            </w:pPr>
          </w:p>
          <w:p w14:paraId="71D79538" w14:textId="450D578D" w:rsidR="004807E1" w:rsidRPr="00A5134E" w:rsidRDefault="004807E1" w:rsidP="009A0EB1">
            <w:pPr>
              <w:spacing w:before="120" w:after="120" w:line="240" w:lineRule="auto"/>
              <w:rPr>
                <w:rFonts w:ascii="Arial" w:eastAsia="SimSun" w:hAnsi="Arial" w:cs="Arial"/>
                <w:szCs w:val="28"/>
                <w:lang w:eastAsia="zh-CN"/>
              </w:rPr>
            </w:pPr>
            <w:r w:rsidRPr="00A5134E">
              <w:rPr>
                <w:rFonts w:ascii="Arial" w:eastAsia="SimSun" w:hAnsi="Arial" w:cs="Arial"/>
                <w:b/>
                <w:szCs w:val="28"/>
                <w:lang w:eastAsia="zh-CN"/>
              </w:rPr>
              <w:lastRenderedPageBreak/>
              <w:t>Tijd:</w:t>
            </w:r>
            <w:r w:rsidRPr="00A5134E">
              <w:rPr>
                <w:rFonts w:ascii="Arial" w:eastAsia="SimSun" w:hAnsi="Arial" w:cs="Arial"/>
                <w:szCs w:val="28"/>
                <w:lang w:eastAsia="zh-CN"/>
              </w:rPr>
              <w:t xml:space="preserve"> </w:t>
            </w:r>
            <w:r w:rsidR="00A12342" w:rsidRPr="00A12342">
              <w:rPr>
                <w:rFonts w:ascii="Arial" w:eastAsia="SimSun" w:hAnsi="Arial" w:cs="Arial"/>
                <w:b/>
                <w:bCs/>
                <w:szCs w:val="28"/>
                <w:lang w:eastAsia="zh-CN"/>
              </w:rPr>
              <w:t>+/- 5 min.</w:t>
            </w:r>
          </w:p>
        </w:tc>
        <w:tc>
          <w:tcPr>
            <w:tcW w:w="4395" w:type="dxa"/>
            <w:tcBorders>
              <w:top w:val="single" w:sz="2" w:space="0" w:color="auto"/>
              <w:left w:val="single" w:sz="2" w:space="0" w:color="auto"/>
              <w:bottom w:val="single" w:sz="2" w:space="0" w:color="auto"/>
              <w:right w:val="single" w:sz="2" w:space="0" w:color="auto"/>
            </w:tcBorders>
          </w:tcPr>
          <w:p w14:paraId="76848325" w14:textId="440F4B87" w:rsidR="004807E1" w:rsidRPr="00A5134E" w:rsidRDefault="0025199B" w:rsidP="009A0EB1">
            <w:pPr>
              <w:spacing w:before="120" w:after="120" w:line="240" w:lineRule="auto"/>
              <w:rPr>
                <w:rFonts w:ascii="Arial" w:eastAsia="SimSun" w:hAnsi="Arial" w:cs="Arial"/>
                <w:szCs w:val="28"/>
                <w:lang w:eastAsia="zh-CN"/>
              </w:rPr>
            </w:pPr>
            <w:r>
              <w:rPr>
                <w:rFonts w:ascii="Arial" w:eastAsia="SimSun" w:hAnsi="Arial" w:cs="Arial"/>
                <w:szCs w:val="28"/>
                <w:lang w:eastAsia="zh-CN"/>
              </w:rPr>
              <w:lastRenderedPageBreak/>
              <w:t>Leerlingen moeten concluderen waardoor het verschil in aangetoonde CO</w:t>
            </w:r>
            <w:r w:rsidRPr="00850405">
              <w:rPr>
                <w:rFonts w:ascii="Arial" w:eastAsia="SimSun" w:hAnsi="Arial" w:cs="Arial"/>
                <w:szCs w:val="28"/>
                <w:vertAlign w:val="subscript"/>
                <w:lang w:eastAsia="zh-CN"/>
              </w:rPr>
              <w:t>2</w:t>
            </w:r>
            <w:r>
              <w:rPr>
                <w:rFonts w:ascii="Arial" w:eastAsia="SimSun" w:hAnsi="Arial" w:cs="Arial"/>
                <w:szCs w:val="28"/>
                <w:lang w:eastAsia="zh-CN"/>
              </w:rPr>
              <w:t xml:space="preserve"> gehalte is ontstaan</w:t>
            </w:r>
          </w:p>
        </w:tc>
        <w:tc>
          <w:tcPr>
            <w:tcW w:w="3969" w:type="dxa"/>
            <w:tcBorders>
              <w:top w:val="single" w:sz="2" w:space="0" w:color="auto"/>
              <w:left w:val="single" w:sz="2" w:space="0" w:color="auto"/>
              <w:bottom w:val="single" w:sz="2" w:space="0" w:color="auto"/>
              <w:right w:val="single" w:sz="2" w:space="0" w:color="auto"/>
            </w:tcBorders>
          </w:tcPr>
          <w:p w14:paraId="0CABCC60" w14:textId="77777777" w:rsidR="004807E1" w:rsidRDefault="004807E1" w:rsidP="009A0EB1">
            <w:pPr>
              <w:spacing w:before="120" w:after="120" w:line="240" w:lineRule="auto"/>
              <w:rPr>
                <w:rFonts w:ascii="Arial" w:eastAsia="SimSun" w:hAnsi="Arial" w:cs="Arial"/>
                <w:szCs w:val="28"/>
                <w:lang w:eastAsia="zh-CN"/>
              </w:rPr>
            </w:pPr>
            <w:r w:rsidRPr="00A5134E">
              <w:rPr>
                <w:rFonts w:ascii="Arial" w:eastAsia="SimSun" w:hAnsi="Arial" w:cs="Arial"/>
                <w:szCs w:val="28"/>
                <w:lang w:eastAsia="zh-CN"/>
              </w:rPr>
              <w:t>Welke vragen stel ik?</w:t>
            </w:r>
          </w:p>
          <w:p w14:paraId="4335D741" w14:textId="77777777" w:rsidR="0025199B" w:rsidRDefault="00796AAE" w:rsidP="009A0EB1">
            <w:pPr>
              <w:spacing w:before="120" w:after="120" w:line="240" w:lineRule="auto"/>
              <w:rPr>
                <w:rFonts w:ascii="Arial" w:eastAsia="SimSun" w:hAnsi="Arial" w:cs="Arial"/>
                <w:i/>
                <w:iCs/>
                <w:szCs w:val="28"/>
                <w:lang w:eastAsia="zh-CN"/>
              </w:rPr>
            </w:pPr>
            <w:r>
              <w:rPr>
                <w:rFonts w:ascii="Arial" w:eastAsia="SimSun" w:hAnsi="Arial" w:cs="Arial"/>
                <w:i/>
                <w:iCs/>
                <w:szCs w:val="28"/>
                <w:lang w:eastAsia="zh-CN"/>
              </w:rPr>
              <w:t>Wat had je gezien als deze opstelling in het licht had gestaan?</w:t>
            </w:r>
          </w:p>
          <w:p w14:paraId="570E3D4D" w14:textId="77777777" w:rsidR="00796AAE" w:rsidRDefault="00796AAE" w:rsidP="009A0EB1">
            <w:pPr>
              <w:spacing w:before="120" w:after="120" w:line="240" w:lineRule="auto"/>
              <w:rPr>
                <w:rFonts w:ascii="Arial" w:eastAsia="SimSun" w:hAnsi="Arial" w:cs="Arial"/>
                <w:i/>
                <w:iCs/>
                <w:szCs w:val="28"/>
                <w:lang w:eastAsia="zh-CN"/>
              </w:rPr>
            </w:pPr>
            <w:r>
              <w:rPr>
                <w:rFonts w:ascii="Arial" w:eastAsia="SimSun" w:hAnsi="Arial" w:cs="Arial"/>
                <w:i/>
                <w:iCs/>
                <w:szCs w:val="28"/>
                <w:lang w:eastAsia="zh-CN"/>
              </w:rPr>
              <w:lastRenderedPageBreak/>
              <w:t>Waarom veranderd helder kalkwater van doorzichtig naar troebel (hoe heet zo’n type stof?)</w:t>
            </w:r>
          </w:p>
          <w:p w14:paraId="7D3269AB" w14:textId="77777777" w:rsidR="00796AAE" w:rsidRDefault="00796AAE" w:rsidP="009A0EB1">
            <w:pPr>
              <w:spacing w:before="120" w:after="120" w:line="240" w:lineRule="auto"/>
              <w:rPr>
                <w:rFonts w:ascii="Arial" w:eastAsia="SimSun" w:hAnsi="Arial" w:cs="Arial"/>
                <w:i/>
                <w:iCs/>
                <w:szCs w:val="28"/>
                <w:lang w:eastAsia="zh-CN"/>
              </w:rPr>
            </w:pPr>
            <w:r>
              <w:rPr>
                <w:rFonts w:ascii="Arial" w:eastAsia="SimSun" w:hAnsi="Arial" w:cs="Arial"/>
                <w:i/>
                <w:iCs/>
                <w:szCs w:val="28"/>
                <w:lang w:eastAsia="zh-CN"/>
              </w:rPr>
              <w:t>Wat hadden wij gezien als wij zuurstof zouden meten in plaats van koolstofdioxide.</w:t>
            </w:r>
          </w:p>
          <w:p w14:paraId="24847B00" w14:textId="77777777" w:rsidR="00796AAE" w:rsidRDefault="00796AAE" w:rsidP="009A0EB1">
            <w:pPr>
              <w:spacing w:before="120" w:after="120" w:line="240" w:lineRule="auto"/>
              <w:rPr>
                <w:rFonts w:ascii="Arial" w:eastAsia="SimSun" w:hAnsi="Arial" w:cs="Arial"/>
                <w:i/>
                <w:iCs/>
                <w:szCs w:val="28"/>
                <w:lang w:eastAsia="zh-CN"/>
              </w:rPr>
            </w:pPr>
          </w:p>
          <w:p w14:paraId="54A821BE" w14:textId="1CD09D1D" w:rsidR="00796AAE" w:rsidRPr="0025199B" w:rsidRDefault="00796AAE" w:rsidP="009A0EB1">
            <w:pPr>
              <w:spacing w:before="120" w:after="120" w:line="240" w:lineRule="auto"/>
              <w:rPr>
                <w:rFonts w:ascii="Arial" w:eastAsia="SimSun" w:hAnsi="Arial" w:cs="Arial"/>
                <w:i/>
                <w:iCs/>
                <w:szCs w:val="28"/>
                <w:lang w:eastAsia="zh-CN"/>
              </w:rPr>
            </w:pPr>
            <w:r>
              <w:rPr>
                <w:rFonts w:ascii="Arial" w:eastAsia="SimSun" w:hAnsi="Arial" w:cs="Arial"/>
                <w:i/>
                <w:iCs/>
                <w:szCs w:val="28"/>
                <w:lang w:eastAsia="zh-CN"/>
              </w:rPr>
              <w:t>Als laatste ga ik een paar opgestelde hypotheses bij lang en vraag ik de leerlingen of ze deze hebben aangenomen of verworpen en wat hier de reden voor was.</w:t>
            </w:r>
          </w:p>
        </w:tc>
        <w:tc>
          <w:tcPr>
            <w:tcW w:w="2835" w:type="dxa"/>
            <w:tcBorders>
              <w:top w:val="single" w:sz="2" w:space="0" w:color="auto"/>
              <w:left w:val="single" w:sz="2" w:space="0" w:color="auto"/>
              <w:bottom w:val="single" w:sz="2" w:space="0" w:color="auto"/>
              <w:right w:val="single" w:sz="2" w:space="0" w:color="auto"/>
            </w:tcBorders>
          </w:tcPr>
          <w:p w14:paraId="5123673D" w14:textId="62FB8E3F" w:rsidR="004807E1" w:rsidRPr="00A5134E" w:rsidRDefault="00796AAE" w:rsidP="009A0EB1">
            <w:pPr>
              <w:spacing w:before="120" w:after="120" w:line="240" w:lineRule="auto"/>
              <w:rPr>
                <w:rFonts w:ascii="Arial" w:eastAsia="SimSun" w:hAnsi="Arial" w:cs="Arial"/>
                <w:szCs w:val="28"/>
                <w:lang w:eastAsia="zh-CN"/>
              </w:rPr>
            </w:pPr>
            <w:r>
              <w:rPr>
                <w:rFonts w:ascii="Arial" w:eastAsia="SimSun" w:hAnsi="Arial" w:cs="Arial"/>
                <w:szCs w:val="28"/>
                <w:lang w:eastAsia="zh-CN"/>
              </w:rPr>
              <w:lastRenderedPageBreak/>
              <w:t xml:space="preserve">De leerlingen formuleren een conclusie </w:t>
            </w:r>
            <w:r w:rsidR="00B36FA2">
              <w:rPr>
                <w:rFonts w:ascii="Arial" w:eastAsia="SimSun" w:hAnsi="Arial" w:cs="Arial"/>
                <w:szCs w:val="28"/>
                <w:lang w:eastAsia="zh-CN"/>
              </w:rPr>
              <w:t xml:space="preserve">en geven antwoord op de </w:t>
            </w:r>
            <w:r>
              <w:rPr>
                <w:rFonts w:ascii="Arial" w:eastAsia="SimSun" w:hAnsi="Arial" w:cs="Arial"/>
                <w:szCs w:val="28"/>
                <w:lang w:eastAsia="zh-CN"/>
              </w:rPr>
              <w:t xml:space="preserve">door mij gestelde </w:t>
            </w:r>
            <w:r w:rsidR="00B36FA2">
              <w:rPr>
                <w:rFonts w:ascii="Arial" w:eastAsia="SimSun" w:hAnsi="Arial" w:cs="Arial"/>
                <w:szCs w:val="28"/>
                <w:lang w:eastAsia="zh-CN"/>
              </w:rPr>
              <w:t xml:space="preserve">vragen. </w:t>
            </w:r>
          </w:p>
        </w:tc>
      </w:tr>
    </w:tbl>
    <w:p w14:paraId="5C5A6735" w14:textId="77777777" w:rsidR="002B2F19" w:rsidRDefault="002B2F19" w:rsidP="004807E1">
      <w:pPr>
        <w:rPr>
          <w:rFonts w:ascii="Arial" w:eastAsia="SimSun" w:hAnsi="Arial" w:cs="Arial"/>
          <w:sz w:val="21"/>
          <w:szCs w:val="24"/>
          <w:lang w:eastAsia="zh-CN"/>
        </w:rPr>
        <w:sectPr w:rsidR="002B2F19" w:rsidSect="002B2F19">
          <w:pgSz w:w="16838" w:h="11906" w:orient="landscape"/>
          <w:pgMar w:top="1418" w:right="1418" w:bottom="1418" w:left="1418" w:header="709" w:footer="709" w:gutter="0"/>
          <w:cols w:space="708"/>
          <w:docGrid w:linePitch="360"/>
        </w:sectPr>
      </w:pPr>
    </w:p>
    <w:p w14:paraId="6582464B" w14:textId="24AC521B" w:rsidR="004807E1" w:rsidRDefault="002B2F19" w:rsidP="002B2F19">
      <w:pPr>
        <w:pStyle w:val="Kop1"/>
        <w:rPr>
          <w:rFonts w:eastAsia="SimSun"/>
          <w:lang w:eastAsia="zh-CN"/>
        </w:rPr>
      </w:pPr>
      <w:bookmarkStart w:id="25" w:name="_Manier_1_voor"/>
      <w:bookmarkStart w:id="26" w:name="_Toc119145712"/>
      <w:bookmarkEnd w:id="25"/>
      <w:r>
        <w:rPr>
          <w:rFonts w:eastAsia="SimSun"/>
          <w:lang w:eastAsia="zh-CN"/>
        </w:rPr>
        <w:lastRenderedPageBreak/>
        <w:t>Manier 1 voor het wegnemen van het pre-concept</w:t>
      </w:r>
      <w:bookmarkEnd w:id="26"/>
    </w:p>
    <w:p w14:paraId="473714E5" w14:textId="53711E34" w:rsidR="002B2F19" w:rsidRDefault="004807E1" w:rsidP="00796AAE">
      <w:pPr>
        <w:pStyle w:val="Kop2"/>
      </w:pPr>
      <w:r>
        <w:rPr>
          <w:rFonts w:ascii="Arial" w:eastAsia="SimSun" w:hAnsi="Arial" w:cs="Arial"/>
          <w:sz w:val="21"/>
          <w:szCs w:val="24"/>
          <w:lang w:eastAsia="zh-CN"/>
        </w:rPr>
        <w:br/>
      </w:r>
      <w:bookmarkStart w:id="27" w:name="_Toc119145713"/>
      <w:r w:rsidR="002B2F19">
        <w:t>Inleiding</w:t>
      </w:r>
      <w:bookmarkEnd w:id="27"/>
      <w:r w:rsidR="002B2F19">
        <w:t xml:space="preserve"> </w:t>
      </w:r>
    </w:p>
    <w:p w14:paraId="27297507" w14:textId="77777777" w:rsidR="002B2F19" w:rsidRPr="00230E2C" w:rsidRDefault="002B2F19" w:rsidP="00796AAE">
      <w:pPr>
        <w:pStyle w:val="Kop3"/>
      </w:pPr>
      <w:bookmarkStart w:id="28" w:name="_Toc119145714"/>
      <w:r w:rsidRPr="00230E2C">
        <w:t>Misconcept:</w:t>
      </w:r>
      <w:r>
        <w:t xml:space="preserve"> fotosynthese en verbranding</w:t>
      </w:r>
      <w:bookmarkEnd w:id="28"/>
    </w:p>
    <w:p w14:paraId="7C7B4D3B" w14:textId="77777777" w:rsidR="002B2F19" w:rsidRPr="00281F41" w:rsidRDefault="002B2F19" w:rsidP="002B2F19">
      <w:pPr>
        <w:pStyle w:val="Geenafstand"/>
      </w:pPr>
      <w:r w:rsidRPr="00281F41">
        <w:t>Een veel voorkomend misconcept is dat planten leven van de fotosynthese die zij uitvoeren. Dit is echter niet het geval. Net als alle levende organismen doen planten aan dissimilatie. Het geheel aan processen waarbij in een cel, meer specifiek in een mitochondrion, ATP wordt gegenereerd door de verbranding van voedingsstoffen.</w:t>
      </w:r>
    </w:p>
    <w:p w14:paraId="214EB969" w14:textId="77777777" w:rsidR="002B2F19" w:rsidRPr="00281F41" w:rsidRDefault="002B2F19" w:rsidP="002B2F19">
      <w:pPr>
        <w:pStyle w:val="Geenafstand"/>
      </w:pPr>
      <w:r w:rsidRPr="00281F41">
        <w:t>De fotosynthese en de dissimilatie wisselen koolstofdioxide en zuurstof aan elkaar uit.</w:t>
      </w:r>
    </w:p>
    <w:p w14:paraId="642BB70D" w14:textId="77777777" w:rsidR="002B2F19" w:rsidRPr="00281F41" w:rsidRDefault="002B2F19" w:rsidP="002B2F19">
      <w:pPr>
        <w:spacing w:line="240" w:lineRule="auto"/>
        <w:textAlignment w:val="baseline"/>
        <w:rPr>
          <w:rFonts w:eastAsia="Times New Roman" w:cstheme="minorHAnsi"/>
          <w:sz w:val="23"/>
          <w:szCs w:val="23"/>
        </w:rPr>
      </w:pPr>
      <w:r w:rsidRPr="00281F41">
        <w:rPr>
          <w:rFonts w:eastAsia="Times New Roman" w:cstheme="minorHAnsi"/>
          <w:noProof/>
          <w:sz w:val="23"/>
          <w:szCs w:val="23"/>
        </w:rPr>
        <w:drawing>
          <wp:inline distT="0" distB="0" distL="0" distR="0" wp14:anchorId="3775A544" wp14:editId="3751E2BE">
            <wp:extent cx="3451860" cy="29489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7831" t="3811" r="2249" b="4028"/>
                    <a:stretch/>
                  </pic:blipFill>
                  <pic:spPr bwMode="auto">
                    <a:xfrm>
                      <a:off x="0" y="0"/>
                      <a:ext cx="3451860" cy="2948940"/>
                    </a:xfrm>
                    <a:prstGeom prst="rect">
                      <a:avLst/>
                    </a:prstGeom>
                    <a:noFill/>
                    <a:ln>
                      <a:noFill/>
                    </a:ln>
                    <a:extLst>
                      <a:ext uri="{53640926-AAD7-44D8-BBD7-CCE9431645EC}">
                        <a14:shadowObscured xmlns:a14="http://schemas.microsoft.com/office/drawing/2010/main"/>
                      </a:ext>
                    </a:extLst>
                  </pic:spPr>
                </pic:pic>
              </a:graphicData>
            </a:graphic>
          </wp:inline>
        </w:drawing>
      </w:r>
    </w:p>
    <w:p w14:paraId="7C1A599E" w14:textId="77777777" w:rsidR="002B2F19" w:rsidRPr="00E85550" w:rsidRDefault="002B2F19" w:rsidP="002B2F19">
      <w:pPr>
        <w:spacing w:after="0" w:line="336" w:lineRule="atLeast"/>
        <w:textAlignment w:val="baseline"/>
        <w:rPr>
          <w:rFonts w:eastAsia="Times New Roman" w:cstheme="minorHAnsi"/>
        </w:rPr>
      </w:pPr>
      <w:r w:rsidRPr="00E85550">
        <w:rPr>
          <w:rFonts w:eastAsia="Times New Roman" w:cstheme="minorHAnsi"/>
        </w:rPr>
        <w:t>In de grafiek hierboven zie je de opname en de afgifte van </w:t>
      </w:r>
      <w:r w:rsidRPr="00E85550">
        <w:rPr>
          <w:rFonts w:eastAsia="Times New Roman" w:cstheme="minorHAnsi"/>
          <w:bdr w:val="none" w:sz="0" w:space="0" w:color="auto" w:frame="1"/>
        </w:rPr>
        <w:t>O</w:t>
      </w:r>
      <w:r w:rsidRPr="00E85550">
        <w:rPr>
          <w:rFonts w:eastAsia="Times New Roman" w:cstheme="minorHAnsi"/>
          <w:bdr w:val="none" w:sz="0" w:space="0" w:color="auto" w:frame="1"/>
          <w:vertAlign w:val="subscript"/>
        </w:rPr>
        <w:t>2 </w:t>
      </w:r>
      <w:r w:rsidRPr="00E85550">
        <w:rPr>
          <w:rFonts w:eastAsia="Times New Roman" w:cstheme="minorHAnsi"/>
        </w:rPr>
        <w:t>(zuurstof) gemeten bij een blad.</w:t>
      </w:r>
    </w:p>
    <w:p w14:paraId="19ECF1D2" w14:textId="77777777" w:rsidR="002B2F19" w:rsidRPr="00281F41" w:rsidRDefault="002B2F19" w:rsidP="002B2F19">
      <w:pPr>
        <w:spacing w:after="0" w:line="336" w:lineRule="atLeast"/>
        <w:textAlignment w:val="baseline"/>
        <w:rPr>
          <w:rFonts w:eastAsia="Times New Roman" w:cstheme="minorHAnsi"/>
          <w:sz w:val="23"/>
          <w:szCs w:val="23"/>
        </w:rPr>
      </w:pPr>
    </w:p>
    <w:p w14:paraId="3205BCAA" w14:textId="77777777" w:rsidR="002B2F19" w:rsidRDefault="002B2F19" w:rsidP="002B2F19">
      <w:pPr>
        <w:spacing w:after="0" w:line="336" w:lineRule="atLeast"/>
        <w:textAlignment w:val="baseline"/>
        <w:rPr>
          <w:rFonts w:ascii="Verdana" w:eastAsia="Times New Roman" w:hAnsi="Verdana" w:cs="Times New Roman"/>
          <w:color w:val="54595F"/>
          <w:sz w:val="23"/>
          <w:szCs w:val="23"/>
        </w:rPr>
      </w:pPr>
      <w:r>
        <w:rPr>
          <w:noProof/>
        </w:rPr>
        <w:drawing>
          <wp:inline distT="0" distB="0" distL="0" distR="0" wp14:anchorId="5B745FF9" wp14:editId="1A92C234">
            <wp:extent cx="5760720" cy="1835150"/>
            <wp:effectExtent l="0" t="0" r="0" b="0"/>
            <wp:docPr id="2" name="Afbeelding 2" descr="illumina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mination Exam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835150"/>
                    </a:xfrm>
                    <a:prstGeom prst="rect">
                      <a:avLst/>
                    </a:prstGeom>
                    <a:noFill/>
                    <a:ln>
                      <a:noFill/>
                    </a:ln>
                  </pic:spPr>
                </pic:pic>
              </a:graphicData>
            </a:graphic>
          </wp:inline>
        </w:drawing>
      </w:r>
    </w:p>
    <w:p w14:paraId="21238227" w14:textId="77777777" w:rsidR="002B2F19" w:rsidRPr="00F7241C" w:rsidRDefault="002B2F19" w:rsidP="002B2F19">
      <w:pPr>
        <w:pStyle w:val="Geenafstand"/>
      </w:pPr>
    </w:p>
    <w:p w14:paraId="6A44D514" w14:textId="77777777" w:rsidR="002B2F19" w:rsidRPr="00281F41" w:rsidRDefault="002B2F19" w:rsidP="002B2F19">
      <w:pPr>
        <w:pStyle w:val="Geenafstand"/>
      </w:pPr>
      <w:r w:rsidRPr="00281F41">
        <w:t>Bij lichtintensiteit 0 (donker), vindt er enkel dissimilatie (verbranding glucose) plaats in het blad. Hiervoor heeft de plant zuurstof nodig en dit neemt het blad via de huidmondjes op. In het voorbeeld hierboven kun je aflezen dat deze plant voor de dissimilatie wanneer het donker is 100 mm </w:t>
      </w:r>
      <w:r w:rsidRPr="00281F41">
        <w:rPr>
          <w:bdr w:val="none" w:sz="0" w:space="0" w:color="auto" w:frame="1"/>
        </w:rPr>
        <w:t>O</w:t>
      </w:r>
      <w:r w:rsidRPr="00281F41">
        <w:rPr>
          <w:sz w:val="17"/>
          <w:szCs w:val="17"/>
          <w:bdr w:val="none" w:sz="0" w:space="0" w:color="auto" w:frame="1"/>
          <w:vertAlign w:val="subscript"/>
        </w:rPr>
        <w:t>2</w:t>
      </w:r>
      <w:r w:rsidRPr="00281F41">
        <w:t>/uur verbruikt (en dus opneemt.) Dit betekent dus eigenlijk dat planten in de nacht zuurstof gebruiken in plaats van dat ze dit maken.</w:t>
      </w:r>
    </w:p>
    <w:p w14:paraId="6DAF41F8" w14:textId="77777777" w:rsidR="002B2F19" w:rsidRPr="00281F41" w:rsidRDefault="002B2F19" w:rsidP="002B2F19">
      <w:pPr>
        <w:pStyle w:val="Geenafstand"/>
      </w:pPr>
      <w:r w:rsidRPr="00281F41">
        <w:t>Als het lichter wordt (er dus meet Lux gemeten wordt) gaat ook de fotosynthese een rol spelen. </w:t>
      </w:r>
      <w:r w:rsidRPr="00281F41">
        <w:rPr>
          <w:bdr w:val="none" w:sz="0" w:space="0" w:color="auto" w:frame="1"/>
        </w:rPr>
        <w:t>O</w:t>
      </w:r>
      <w:r w:rsidRPr="00281F41">
        <w:rPr>
          <w:sz w:val="17"/>
          <w:szCs w:val="17"/>
          <w:bdr w:val="none" w:sz="0" w:space="0" w:color="auto" w:frame="1"/>
          <w:vertAlign w:val="subscript"/>
        </w:rPr>
        <w:t>2</w:t>
      </w:r>
      <w:r w:rsidRPr="00281F41">
        <w:t> wat wordt gevormd door de fotosynthese, komt eerst ten goede aan de dissimilatie. In het voorbeeld is bij 10 (x1000) lux licht, de fotosynthese gelijk aan de dissimilatie; het blad neemt geen zuurstof op en geeft het ook niet af. Dit wordt het </w:t>
      </w:r>
      <w:r w:rsidRPr="00281F41">
        <w:rPr>
          <w:bdr w:val="none" w:sz="0" w:space="0" w:color="auto" w:frame="1"/>
        </w:rPr>
        <w:t>compensatiepunt</w:t>
      </w:r>
      <w:r w:rsidRPr="00281F41">
        <w:t> genoemd.</w:t>
      </w:r>
    </w:p>
    <w:p w14:paraId="7782C1E6" w14:textId="77777777" w:rsidR="002B2F19" w:rsidRPr="00281F41" w:rsidRDefault="002B2F19" w:rsidP="002B2F19">
      <w:pPr>
        <w:pStyle w:val="Geenafstand"/>
      </w:pPr>
      <w:r w:rsidRPr="00281F41">
        <w:lastRenderedPageBreak/>
        <w:t>Wordt het lichter, dan gaat het blad </w:t>
      </w:r>
      <w:r w:rsidRPr="00281F41">
        <w:rPr>
          <w:bdr w:val="none" w:sz="0" w:space="0" w:color="auto" w:frame="1"/>
        </w:rPr>
        <w:t>O</w:t>
      </w:r>
      <w:r w:rsidRPr="00281F41">
        <w:rPr>
          <w:sz w:val="17"/>
          <w:szCs w:val="17"/>
          <w:bdr w:val="none" w:sz="0" w:space="0" w:color="auto" w:frame="1"/>
          <w:vertAlign w:val="subscript"/>
        </w:rPr>
        <w:t>2</w:t>
      </w:r>
      <w:r w:rsidRPr="00281F41">
        <w:t xml:space="preserve"> afgeven aan de omgeving. </w:t>
      </w:r>
    </w:p>
    <w:p w14:paraId="6E5589AA" w14:textId="77777777" w:rsidR="002B2F19" w:rsidRPr="00281F41" w:rsidRDefault="002B2F19" w:rsidP="002B2F19">
      <w:pPr>
        <w:pStyle w:val="Geenafstand"/>
      </w:pPr>
      <w:r w:rsidRPr="00281F41">
        <w:t>De afgifte van </w:t>
      </w:r>
      <w:r w:rsidRPr="00281F41">
        <w:rPr>
          <w:bdr w:val="none" w:sz="0" w:space="0" w:color="auto" w:frame="1"/>
        </w:rPr>
        <w:t>O</w:t>
      </w:r>
      <w:r w:rsidRPr="00281F41">
        <w:rPr>
          <w:sz w:val="17"/>
          <w:szCs w:val="17"/>
          <w:bdr w:val="none" w:sz="0" w:space="0" w:color="auto" w:frame="1"/>
          <w:vertAlign w:val="subscript"/>
        </w:rPr>
        <w:t>2</w:t>
      </w:r>
      <w:r w:rsidRPr="00281F41">
        <w:t> + de hoeveelheid </w:t>
      </w:r>
      <w:r w:rsidRPr="00281F41">
        <w:rPr>
          <w:bdr w:val="none" w:sz="0" w:space="0" w:color="auto" w:frame="1"/>
        </w:rPr>
        <w:t>O</w:t>
      </w:r>
      <w:r w:rsidRPr="00281F41">
        <w:rPr>
          <w:sz w:val="17"/>
          <w:szCs w:val="17"/>
          <w:bdr w:val="none" w:sz="0" w:space="0" w:color="auto" w:frame="1"/>
          <w:vertAlign w:val="subscript"/>
        </w:rPr>
        <w:t>2</w:t>
      </w:r>
      <w:r w:rsidRPr="00281F41">
        <w:t> dat wordt gebruikt voor de dissimilatie = de totale hoeveelheid dat geproduceerd wordt door de fotosynthese.</w:t>
      </w:r>
    </w:p>
    <w:p w14:paraId="628F3B5D" w14:textId="77777777" w:rsidR="002B2F19" w:rsidRPr="00281F41" w:rsidRDefault="002B2F19" w:rsidP="002B2F19">
      <w:pPr>
        <w:pStyle w:val="Geenafstand"/>
      </w:pPr>
      <w:r w:rsidRPr="00281F41">
        <w:t>Dus ook planten gebruiken de glucose die zij produceren bij fotosynthese voor het “opwekken” van energie bij de dissimilatie. Ze krijgen dus niet de energie direct vanuit fotosynthese</w:t>
      </w:r>
      <w:r>
        <w:t>.</w:t>
      </w:r>
    </w:p>
    <w:p w14:paraId="2BE53B53" w14:textId="27FB95A8" w:rsidR="00796AAE" w:rsidRDefault="00796AAE">
      <w:r>
        <w:br w:type="page"/>
      </w:r>
    </w:p>
    <w:p w14:paraId="66D6456D" w14:textId="2CD14610" w:rsidR="00796AAE" w:rsidRDefault="00796AAE" w:rsidP="00796AAE">
      <w:pPr>
        <w:pStyle w:val="Kop1"/>
        <w:rPr>
          <w:rFonts w:eastAsia="SimSun"/>
          <w:lang w:eastAsia="zh-CN"/>
        </w:rPr>
      </w:pPr>
      <w:bookmarkStart w:id="29" w:name="_Manier_2_voor"/>
      <w:bookmarkStart w:id="30" w:name="_Toc119145715"/>
      <w:bookmarkEnd w:id="29"/>
      <w:r>
        <w:rPr>
          <w:rFonts w:eastAsia="SimSun"/>
          <w:lang w:eastAsia="zh-CN"/>
        </w:rPr>
        <w:lastRenderedPageBreak/>
        <w:t>Manier 2 voor het wegnemen van het pre-concept</w:t>
      </w:r>
      <w:bookmarkEnd w:id="30"/>
    </w:p>
    <w:p w14:paraId="79A916A2" w14:textId="77777777" w:rsidR="002B2F19" w:rsidRDefault="002B2F19" w:rsidP="002B2F19">
      <w:pPr>
        <w:pStyle w:val="Geenafstand"/>
      </w:pPr>
    </w:p>
    <w:p w14:paraId="14219F25" w14:textId="77777777" w:rsidR="002B2F19" w:rsidRDefault="002B2F19" w:rsidP="00796AAE">
      <w:pPr>
        <w:pStyle w:val="Kop2"/>
      </w:pPr>
      <w:bookmarkStart w:id="31" w:name="_Toc119145716"/>
      <w:r>
        <w:t>Les volgens het Directe Instructiemodel</w:t>
      </w:r>
      <w:bookmarkEnd w:id="31"/>
    </w:p>
    <w:p w14:paraId="68E3068F" w14:textId="77777777" w:rsidR="002B2F19" w:rsidRDefault="002B2F19" w:rsidP="00796AAE">
      <w:pPr>
        <w:pStyle w:val="Kop3"/>
        <w:rPr>
          <w:rFonts w:eastAsia="Times New Roman"/>
          <w:lang w:eastAsia="nl-NL"/>
        </w:rPr>
      </w:pPr>
      <w:bookmarkStart w:id="32" w:name="_Toc119145717"/>
      <w:r w:rsidRPr="00185204">
        <w:rPr>
          <w:rFonts w:eastAsia="Times New Roman"/>
          <w:lang w:eastAsia="nl-NL"/>
        </w:rPr>
        <w:t>Introductie en terugblik</w:t>
      </w:r>
      <w:bookmarkEnd w:id="32"/>
    </w:p>
    <w:p w14:paraId="687F9E06" w14:textId="77777777" w:rsidR="002B2F19" w:rsidRDefault="002B2F19" w:rsidP="002B2F19">
      <w:pPr>
        <w:pStyle w:val="Geenafstand"/>
      </w:pPr>
      <w:r>
        <w:t xml:space="preserve">Om het preconcept zichtbaar te maken kunnen leerlingen eerst in kleine groepjes (van drie of vier) met elkaar praten over wat ze weten over fotosynthese en verbranding. Vervolgens gaan ze met elkaar overleggen wat het verschil daartussen is. Dan komen ze ook op het onderwerp licht en dag of nacht. Door sturende vragen te stellen kan de docent de leerlingen een beetje die kant op sturen om zichtbaar te krijgen bij welke leerlingen dit preconcept speelt </w:t>
      </w:r>
      <w:sdt>
        <w:sdtPr>
          <w:id w:val="-2001724425"/>
          <w:citation/>
        </w:sdtPr>
        <w:sdtContent>
          <w:r>
            <w:fldChar w:fldCharType="begin"/>
          </w:r>
          <w:r>
            <w:instrText xml:space="preserve"> CITATION Ler20 \l 1043 </w:instrText>
          </w:r>
          <w:r>
            <w:fldChar w:fldCharType="separate"/>
          </w:r>
          <w:r>
            <w:rPr>
              <w:noProof/>
            </w:rPr>
            <w:t>(Leraar24, 2020)</w:t>
          </w:r>
          <w:r>
            <w:fldChar w:fldCharType="end"/>
          </w:r>
        </w:sdtContent>
      </w:sdt>
      <w:r>
        <w:t>.</w:t>
      </w:r>
    </w:p>
    <w:p w14:paraId="02DE329C" w14:textId="77777777" w:rsidR="002B2F19" w:rsidRDefault="002B2F19" w:rsidP="002B2F19">
      <w:pPr>
        <w:pStyle w:val="Geenafstand"/>
      </w:pPr>
    </w:p>
    <w:p w14:paraId="214849C4" w14:textId="77777777" w:rsidR="002B2F19" w:rsidRDefault="002B2F19" w:rsidP="00796AAE">
      <w:pPr>
        <w:pStyle w:val="Kop3"/>
      </w:pPr>
      <w:bookmarkStart w:id="33" w:name="_Toc119145718"/>
      <w:r>
        <w:t>Werkvorm om preconcept zichtbaar te maken en te ontleden</w:t>
      </w:r>
      <w:bookmarkEnd w:id="33"/>
    </w:p>
    <w:p w14:paraId="6D42956E" w14:textId="77777777" w:rsidR="002B2F19" w:rsidRDefault="002B2F19" w:rsidP="002B2F19">
      <w:r>
        <w:t>In de tweede klas hebben leerlingen geleerd over verbranding en ademhaling. Daarbij hebben ze een practicum uitgevoerd waarbij ze m.b.v. helder kalkwater konden aantonen dat ze CO</w:t>
      </w:r>
      <w:r w:rsidRPr="00BC3FDF">
        <w:rPr>
          <w:vertAlign w:val="subscript"/>
        </w:rPr>
        <w:t>2</w:t>
      </w:r>
      <w:r>
        <w:t xml:space="preserve"> uitademen. Helder kalkwater wordt namelijk troebel wanneer er CO</w:t>
      </w:r>
      <w:r w:rsidRPr="00BC3FDF">
        <w:rPr>
          <w:vertAlign w:val="subscript"/>
        </w:rPr>
        <w:t>2</w:t>
      </w:r>
      <w:r>
        <w:t xml:space="preserve"> bij komt (zie figuur 1). Met een demopracticum kan worden aangetoond dat ook planten CO</w:t>
      </w:r>
      <w:r w:rsidRPr="009B4B66">
        <w:rPr>
          <w:vertAlign w:val="subscript"/>
        </w:rPr>
        <w:t>2</w:t>
      </w:r>
      <w:r>
        <w:t xml:space="preserve"> uitstoten. </w:t>
      </w:r>
    </w:p>
    <w:p w14:paraId="2E6B9AC4" w14:textId="77777777" w:rsidR="002B2F19" w:rsidRDefault="002B2F19" w:rsidP="002B2F19">
      <w:r>
        <w:t>De CO</w:t>
      </w:r>
      <w:r w:rsidRPr="009B4B66">
        <w:rPr>
          <w:vertAlign w:val="subscript"/>
        </w:rPr>
        <w:t>2</w:t>
      </w:r>
      <w:r>
        <w:t xml:space="preserve"> is een product van verbranding.</w:t>
      </w:r>
    </w:p>
    <w:p w14:paraId="711D2A24" w14:textId="77777777" w:rsidR="002B2F19" w:rsidRDefault="002B2F19" w:rsidP="002B2F19">
      <w:r>
        <w:rPr>
          <w:noProof/>
        </w:rPr>
        <mc:AlternateContent>
          <mc:Choice Requires="wps">
            <w:drawing>
              <wp:anchor distT="0" distB="0" distL="114300" distR="114300" simplePos="0" relativeHeight="251661312" behindDoc="0" locked="0" layoutInCell="1" allowOverlap="1" wp14:anchorId="0B310A34" wp14:editId="7361210A">
                <wp:simplePos x="0" y="0"/>
                <wp:positionH relativeFrom="margin">
                  <wp:align>left</wp:align>
                </wp:positionH>
                <wp:positionV relativeFrom="paragraph">
                  <wp:posOffset>2400300</wp:posOffset>
                </wp:positionV>
                <wp:extent cx="2478405" cy="635"/>
                <wp:effectExtent l="0" t="0" r="0" b="0"/>
                <wp:wrapThrough wrapText="bothSides">
                  <wp:wrapPolygon edited="0">
                    <wp:start x="0" y="0"/>
                    <wp:lineTo x="0" y="20057"/>
                    <wp:lineTo x="21417" y="20057"/>
                    <wp:lineTo x="21417" y="0"/>
                    <wp:lineTo x="0" y="0"/>
                  </wp:wrapPolygon>
                </wp:wrapThrough>
                <wp:docPr id="6" name="Tekstvak 6"/>
                <wp:cNvGraphicFramePr/>
                <a:graphic xmlns:a="http://schemas.openxmlformats.org/drawingml/2006/main">
                  <a:graphicData uri="http://schemas.microsoft.com/office/word/2010/wordprocessingShape">
                    <wps:wsp>
                      <wps:cNvSpPr txBox="1"/>
                      <wps:spPr>
                        <a:xfrm>
                          <a:off x="0" y="0"/>
                          <a:ext cx="2478405" cy="635"/>
                        </a:xfrm>
                        <a:prstGeom prst="rect">
                          <a:avLst/>
                        </a:prstGeom>
                        <a:solidFill>
                          <a:prstClr val="white"/>
                        </a:solidFill>
                        <a:ln>
                          <a:noFill/>
                        </a:ln>
                      </wps:spPr>
                      <wps:txbx>
                        <w:txbxContent>
                          <w:p w14:paraId="03DBC1E7" w14:textId="76CE59C6" w:rsidR="002B2F19" w:rsidRPr="006046CF" w:rsidRDefault="002B2F19" w:rsidP="002B2F19">
                            <w:pPr>
                              <w:pStyle w:val="Bijschrift"/>
                              <w:rPr>
                                <w:noProof/>
                                <w:color w:val="auto"/>
                                <w:sz w:val="28"/>
                                <w:szCs w:val="28"/>
                              </w:rPr>
                            </w:pPr>
                            <w:r w:rsidRPr="006046CF">
                              <w:rPr>
                                <w:color w:val="auto"/>
                              </w:rPr>
                              <w:t xml:space="preserve">Figuur </w:t>
                            </w:r>
                            <w:r w:rsidRPr="006046CF">
                              <w:rPr>
                                <w:color w:val="auto"/>
                              </w:rPr>
                              <w:fldChar w:fldCharType="begin"/>
                            </w:r>
                            <w:r w:rsidRPr="006046CF">
                              <w:rPr>
                                <w:color w:val="auto"/>
                              </w:rPr>
                              <w:instrText xml:space="preserve"> SEQ Figuur \* ARABIC </w:instrText>
                            </w:r>
                            <w:r w:rsidRPr="006046CF">
                              <w:rPr>
                                <w:color w:val="auto"/>
                              </w:rPr>
                              <w:fldChar w:fldCharType="separate"/>
                            </w:r>
                            <w:r w:rsidR="00C45338">
                              <w:rPr>
                                <w:noProof/>
                                <w:color w:val="auto"/>
                              </w:rPr>
                              <w:t>1</w:t>
                            </w:r>
                            <w:r w:rsidRPr="006046CF">
                              <w:rPr>
                                <w:color w:val="auto"/>
                              </w:rPr>
                              <w:fldChar w:fldCharType="end"/>
                            </w:r>
                            <w:r w:rsidRPr="006046CF">
                              <w:rPr>
                                <w:color w:val="auto"/>
                              </w:rPr>
                              <w:t xml:space="preserve"> Helder kalkwater als indicator voor CO</w:t>
                            </w:r>
                            <w:r w:rsidRPr="006046CF">
                              <w:rPr>
                                <w:color w:val="auto"/>
                                <w:vertAlign w:val="subscript"/>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B310A34" id="_x0000_t202" coordsize="21600,21600" o:spt="202" path="m,l,21600r21600,l21600,xe">
                <v:stroke joinstyle="miter"/>
                <v:path gradientshapeok="t" o:connecttype="rect"/>
              </v:shapetype>
              <v:shape id="Tekstvak 6" o:spid="_x0000_s1031" type="#_x0000_t202" style="position:absolute;margin-left:0;margin-top:189pt;width:195.15pt;height:.0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" stroked="f">
                <v:textbox style="mso-fit-shape-to-text:t" inset="0,0,0,0">
                  <w:txbxContent>
                    <w:p w14:paraId="03DBC1E7" w14:textId="76CE59C6" w:rsidR="002B2F19" w:rsidRPr="006046CF" w:rsidRDefault="002B2F19" w:rsidP="002B2F19">
                      <w:pPr>
                        <w:pStyle w:val="Bijschrift"/>
                        <w:rPr>
                          <w:noProof/>
                          <w:color w:val="auto"/>
                          <w:sz w:val="28"/>
                          <w:szCs w:val="28"/>
                        </w:rPr>
                      </w:pPr>
                      <w:r w:rsidRPr="006046CF">
                        <w:rPr>
                          <w:color w:val="auto"/>
                        </w:rPr>
                        <w:t xml:space="preserve">Figuur </w:t>
                      </w:r>
                      <w:r w:rsidRPr="006046CF">
                        <w:rPr>
                          <w:color w:val="auto"/>
                        </w:rPr>
                        <w:fldChar w:fldCharType="begin"/>
                      </w:r>
                      <w:r w:rsidRPr="006046CF">
                        <w:rPr>
                          <w:color w:val="auto"/>
                        </w:rPr>
                        <w:instrText xml:space="preserve"> SEQ Figuur \* ARABIC </w:instrText>
                      </w:r>
                      <w:r w:rsidRPr="006046CF">
                        <w:rPr>
                          <w:color w:val="auto"/>
                        </w:rPr>
                        <w:fldChar w:fldCharType="separate"/>
                      </w:r>
                      <w:r w:rsidR="00C45338">
                        <w:rPr>
                          <w:noProof/>
                          <w:color w:val="auto"/>
                        </w:rPr>
                        <w:t>1</w:t>
                      </w:r>
                      <w:r w:rsidRPr="006046CF">
                        <w:rPr>
                          <w:color w:val="auto"/>
                        </w:rPr>
                        <w:fldChar w:fldCharType="end"/>
                      </w:r>
                      <w:r w:rsidRPr="006046CF">
                        <w:rPr>
                          <w:color w:val="auto"/>
                        </w:rPr>
                        <w:t xml:space="preserve"> Helder kalkwater als indicator voor CO</w:t>
                      </w:r>
                      <w:r w:rsidRPr="006046CF">
                        <w:rPr>
                          <w:color w:val="auto"/>
                          <w:vertAlign w:val="subscript"/>
                        </w:rPr>
                        <w:t>2</w:t>
                      </w:r>
                    </w:p>
                  </w:txbxContent>
                </v:textbox>
                <w10:wrap type="through" anchorx="margin"/>
              </v:shape>
            </w:pict>
          </mc:Fallback>
        </mc:AlternateContent>
      </w:r>
      <w:r w:rsidRPr="006046CF">
        <w:rPr>
          <w:noProof/>
          <w:sz w:val="28"/>
          <w:szCs w:val="28"/>
        </w:rPr>
        <w:drawing>
          <wp:anchor distT="0" distB="0" distL="114300" distR="114300" simplePos="0" relativeHeight="251659264" behindDoc="0" locked="0" layoutInCell="1" allowOverlap="1" wp14:anchorId="703D66A7" wp14:editId="7E9815C4">
            <wp:simplePos x="0" y="0"/>
            <wp:positionH relativeFrom="margin">
              <wp:align>left</wp:align>
            </wp:positionH>
            <wp:positionV relativeFrom="paragraph">
              <wp:posOffset>10160</wp:posOffset>
            </wp:positionV>
            <wp:extent cx="2101850" cy="2273300"/>
            <wp:effectExtent l="0" t="0" r="0" b="0"/>
            <wp:wrapSquare wrapText="bothSides"/>
            <wp:docPr id="3" name="Afbeelding 3" descr="Afbeelding met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innen&#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1850" cy="22733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06E69839" w14:textId="77777777" w:rsidR="002B2F19" w:rsidRDefault="002B2F19" w:rsidP="00796AAE">
      <w:pPr>
        <w:pStyle w:val="Kop3"/>
      </w:pPr>
      <w:bookmarkStart w:id="34" w:name="_Toc119145719"/>
      <w:r>
        <w:lastRenderedPageBreak/>
        <w:t>De opstelling</w:t>
      </w:r>
      <w:bookmarkEnd w:id="34"/>
    </w:p>
    <w:p w14:paraId="576A80F9" w14:textId="77777777" w:rsidR="002B2F19" w:rsidRDefault="002B2F19" w:rsidP="002B2F19">
      <w:r>
        <w:t>Om dit voor de leerlingen zichtbaar te maken, wordt er een opstelling klaargezet (zie figuur 2) waarbij de plant in een donkere ruimte wordt geplaats. Zowel voor de plant als na de plant bevindt zich helder kalwater. Dit is om het verschil te kunnen zien van het gehalte CO</w:t>
      </w:r>
      <w:r w:rsidRPr="002B2F19">
        <w:rPr>
          <w:vertAlign w:val="subscript"/>
        </w:rPr>
        <w:t>2</w:t>
      </w:r>
      <w:r>
        <w:t xml:space="preserve"> voor en na de plant.</w:t>
      </w:r>
    </w:p>
    <w:p w14:paraId="2BE2A820" w14:textId="77777777" w:rsidR="002B2F19" w:rsidRDefault="002B2F19" w:rsidP="002B2F19">
      <w:r>
        <w:t>Zo kan er aangetoond worden dat er altijd verbranding plaatsvindt, hoewel in het licht meer fotosynthese zal plaats vinden en het CO</w:t>
      </w:r>
      <w:r w:rsidRPr="00D50B2A">
        <w:rPr>
          <w:vertAlign w:val="subscript"/>
        </w:rPr>
        <w:t>2</w:t>
      </w:r>
      <w:r>
        <w:t xml:space="preserve"> gehalte lager zal zijn. </w:t>
      </w:r>
    </w:p>
    <w:p w14:paraId="31589B08" w14:textId="77777777" w:rsidR="002B2F19" w:rsidRDefault="002B2F19" w:rsidP="002B2F19">
      <w:r>
        <w:rPr>
          <w:noProof/>
        </w:rPr>
        <w:drawing>
          <wp:anchor distT="0" distB="0" distL="114300" distR="114300" simplePos="0" relativeHeight="251662336" behindDoc="0" locked="0" layoutInCell="1" allowOverlap="1" wp14:anchorId="2B87FF35" wp14:editId="1B56699A">
            <wp:simplePos x="0" y="0"/>
            <wp:positionH relativeFrom="column">
              <wp:posOffset>-233045</wp:posOffset>
            </wp:positionH>
            <wp:positionV relativeFrom="paragraph">
              <wp:posOffset>19685</wp:posOffset>
            </wp:positionV>
            <wp:extent cx="4381500" cy="3286125"/>
            <wp:effectExtent l="0" t="0" r="0" b="9525"/>
            <wp:wrapSquare wrapText="bothSides"/>
            <wp:docPr id="5" name="Afbeelding 5" descr="Respiratory chain with a plant instead of a rat. Image credit slideshar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iratory chain with a plant instead of a rat. Image credit slideshare.n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3286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405FB8" w14:textId="77777777" w:rsidR="002B2F19" w:rsidRPr="006046CF" w:rsidRDefault="002B2F19" w:rsidP="002B2F19">
      <w:pPr>
        <w:keepNext/>
        <w:rPr>
          <w:sz w:val="28"/>
          <w:szCs w:val="28"/>
        </w:rPr>
      </w:pPr>
    </w:p>
    <w:p w14:paraId="53A4D934" w14:textId="77777777" w:rsidR="002B2F19" w:rsidRDefault="002B2F19" w:rsidP="002B2F19">
      <w:pPr>
        <w:pStyle w:val="Geenafstand"/>
      </w:pPr>
    </w:p>
    <w:p w14:paraId="762D850A" w14:textId="77777777" w:rsidR="002B2F19" w:rsidRDefault="002B2F19" w:rsidP="002B2F19">
      <w:pPr>
        <w:pStyle w:val="Geenafstand"/>
      </w:pPr>
    </w:p>
    <w:p w14:paraId="0FD65B0E" w14:textId="592814D8" w:rsidR="00C14027" w:rsidRDefault="002B2F19" w:rsidP="002B2F19">
      <w:r>
        <w:rPr>
          <w:noProof/>
        </w:rPr>
        <mc:AlternateContent>
          <mc:Choice Requires="wps">
            <w:drawing>
              <wp:anchor distT="0" distB="0" distL="114300" distR="114300" simplePos="0" relativeHeight="251660288" behindDoc="0" locked="0" layoutInCell="1" allowOverlap="1" wp14:anchorId="5D1DE826" wp14:editId="5F5FE447">
                <wp:simplePos x="0" y="0"/>
                <wp:positionH relativeFrom="margin">
                  <wp:align>left</wp:align>
                </wp:positionH>
                <wp:positionV relativeFrom="paragraph">
                  <wp:posOffset>2340610</wp:posOffset>
                </wp:positionV>
                <wp:extent cx="2478405" cy="635"/>
                <wp:effectExtent l="0" t="0" r="0" b="0"/>
                <wp:wrapThrough wrapText="bothSides">
                  <wp:wrapPolygon edited="0">
                    <wp:start x="0" y="0"/>
                    <wp:lineTo x="0" y="20057"/>
                    <wp:lineTo x="21417" y="20057"/>
                    <wp:lineTo x="21417" y="0"/>
                    <wp:lineTo x="0" y="0"/>
                  </wp:wrapPolygon>
                </wp:wrapThrough>
                <wp:docPr id="4" name="Tekstvak 4"/>
                <wp:cNvGraphicFramePr/>
                <a:graphic xmlns:a="http://schemas.openxmlformats.org/drawingml/2006/main">
                  <a:graphicData uri="http://schemas.microsoft.com/office/word/2010/wordprocessingShape">
                    <wps:wsp>
                      <wps:cNvSpPr txBox="1"/>
                      <wps:spPr>
                        <a:xfrm>
                          <a:off x="0" y="0"/>
                          <a:ext cx="2478405" cy="635"/>
                        </a:xfrm>
                        <a:prstGeom prst="rect">
                          <a:avLst/>
                        </a:prstGeom>
                        <a:solidFill>
                          <a:prstClr val="white"/>
                        </a:solidFill>
                        <a:ln>
                          <a:noFill/>
                        </a:ln>
                      </wps:spPr>
                      <wps:txbx>
                        <w:txbxContent>
                          <w:p w14:paraId="20AA7AD6" w14:textId="77777777" w:rsidR="002B2F19" w:rsidRPr="002B2F19" w:rsidRDefault="002B2F19" w:rsidP="002B2F19">
                            <w:pPr>
                              <w:pStyle w:val="Bijschrift"/>
                              <w:rPr>
                                <w:noProof/>
                                <w:color w:val="auto"/>
                                <w:sz w:val="28"/>
                                <w:szCs w:val="28"/>
                              </w:rPr>
                            </w:pPr>
                            <w:r w:rsidRPr="006046CF">
                              <w:rPr>
                                <w:color w:val="auto"/>
                              </w:rPr>
                              <w:t xml:space="preserve">Figuur </w:t>
                            </w:r>
                            <w:r>
                              <w:rPr>
                                <w:color w:val="auto"/>
                              </w:rPr>
                              <w:t>2</w:t>
                            </w:r>
                            <w:r w:rsidRPr="006046CF">
                              <w:rPr>
                                <w:color w:val="auto"/>
                              </w:rPr>
                              <w:t xml:space="preserve"> </w:t>
                            </w:r>
                            <w:r>
                              <w:rPr>
                                <w:color w:val="auto"/>
                              </w:rPr>
                              <w:t>Opstelling voor het aantonen van CO</w:t>
                            </w:r>
                            <w:r w:rsidRPr="002B2F19">
                              <w:rPr>
                                <w:color w:val="auto"/>
                                <w:vertAlign w:val="subscript"/>
                              </w:rPr>
                              <w:t>2</w:t>
                            </w:r>
                            <w:r>
                              <w:rPr>
                                <w:color w:val="auto"/>
                                <w:vertAlign w:val="subscript"/>
                              </w:rPr>
                              <w:t xml:space="preserve"> </w:t>
                            </w:r>
                            <w:r>
                              <w:rPr>
                                <w:color w:val="auto"/>
                              </w:rPr>
                              <w:t xml:space="preserve">bij cellulaire respiratie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D1DE826" id="Tekstvak 4" o:spid="_x0000_s1032" type="#_x0000_t202" style="position:absolute;margin-left:0;margin-top:184.3pt;width:195.15pt;height:.0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" stroked="f">
                <v:textbox style="mso-fit-shape-to-text:t" inset="0,0,0,0">
                  <w:txbxContent>
                    <w:p w14:paraId="20AA7AD6" w14:textId="77777777" w:rsidR="002B2F19" w:rsidRPr="002B2F19" w:rsidRDefault="002B2F19" w:rsidP="002B2F19">
                      <w:pPr>
                        <w:pStyle w:val="Bijschrift"/>
                        <w:rPr>
                          <w:noProof/>
                          <w:color w:val="auto"/>
                          <w:sz w:val="28"/>
                          <w:szCs w:val="28"/>
                        </w:rPr>
                      </w:pPr>
                      <w:r w:rsidRPr="006046CF">
                        <w:rPr>
                          <w:color w:val="auto"/>
                        </w:rPr>
                        <w:t xml:space="preserve">Figuur </w:t>
                      </w:r>
                      <w:r>
                        <w:rPr>
                          <w:color w:val="auto"/>
                        </w:rPr>
                        <w:t>2</w:t>
                      </w:r>
                      <w:r w:rsidRPr="006046CF">
                        <w:rPr>
                          <w:color w:val="auto"/>
                        </w:rPr>
                        <w:t xml:space="preserve"> </w:t>
                      </w:r>
                      <w:r>
                        <w:rPr>
                          <w:color w:val="auto"/>
                        </w:rPr>
                        <w:t>Opstelling voor het aantonen van CO</w:t>
                      </w:r>
                      <w:r w:rsidRPr="002B2F19">
                        <w:rPr>
                          <w:color w:val="auto"/>
                          <w:vertAlign w:val="subscript"/>
                        </w:rPr>
                        <w:t>2</w:t>
                      </w:r>
                      <w:r>
                        <w:rPr>
                          <w:color w:val="auto"/>
                          <w:vertAlign w:val="subscript"/>
                        </w:rPr>
                        <w:t xml:space="preserve"> </w:t>
                      </w:r>
                      <w:r>
                        <w:rPr>
                          <w:color w:val="auto"/>
                        </w:rPr>
                        <w:t xml:space="preserve">bij cellulaire respiratie </w:t>
                      </w:r>
                    </w:p>
                  </w:txbxContent>
                </v:textbox>
                <w10:wrap type="through" anchorx="margin"/>
              </v:shape>
            </w:pict>
          </mc:Fallback>
        </mc:AlternateContent>
      </w:r>
      <w:r>
        <w:br w:type="page"/>
      </w:r>
    </w:p>
    <w:bookmarkStart w:id="35" w:name="_Toc119145720" w:displacedByCustomXml="next"/>
    <w:sdt>
      <w:sdtPr>
        <w:rPr>
          <w:rFonts w:asciiTheme="minorHAnsi" w:eastAsiaTheme="minorHAnsi" w:hAnsiTheme="minorHAnsi" w:cstheme="minorBidi"/>
          <w:color w:val="auto"/>
          <w:sz w:val="22"/>
          <w:szCs w:val="22"/>
        </w:rPr>
        <w:id w:val="-368460807"/>
        <w:docPartObj>
          <w:docPartGallery w:val="Bibliographies"/>
          <w:docPartUnique/>
        </w:docPartObj>
      </w:sdtPr>
      <w:sdtContent>
        <w:p w14:paraId="26DB8815" w14:textId="3A8AAC69" w:rsidR="00C14027" w:rsidRDefault="00C14027">
          <w:pPr>
            <w:pStyle w:val="Kop1"/>
          </w:pPr>
          <w:r>
            <w:t>Bibliografie</w:t>
          </w:r>
          <w:bookmarkEnd w:id="35"/>
        </w:p>
        <w:sdt>
          <w:sdtPr>
            <w:id w:val="111145805"/>
            <w:bibliography/>
          </w:sdtPr>
          <w:sdtContent>
            <w:p w14:paraId="54864333" w14:textId="743E7C4E" w:rsidR="00C14027" w:rsidRDefault="00C14027" w:rsidP="00C14027">
              <w:pPr>
                <w:pStyle w:val="Bibliografie"/>
                <w:ind w:left="720" w:hanging="720"/>
                <w:rPr>
                  <w:noProof/>
                  <w:sz w:val="24"/>
                  <w:szCs w:val="24"/>
                </w:rPr>
              </w:pPr>
              <w:r>
                <w:fldChar w:fldCharType="begin"/>
              </w:r>
              <w:r>
                <w:instrText>BIBLIOGRAPHY</w:instrText>
              </w:r>
              <w:r>
                <w:fldChar w:fldCharType="separate"/>
              </w:r>
              <w:r>
                <w:rPr>
                  <w:noProof/>
                </w:rPr>
                <w:t xml:space="preserve">Leraar24. (2020). </w:t>
              </w:r>
              <w:r>
                <w:rPr>
                  <w:i/>
                  <w:iCs/>
                  <w:noProof/>
                </w:rPr>
                <w:t>Misconcepten: zo zet je je leerling op het juiste spoor</w:t>
              </w:r>
              <w:r>
                <w:rPr>
                  <w:noProof/>
                </w:rPr>
                <w:t>. Opgeroepen op november 9, 2022, van https://www.leraar24.nl/307845/misconcepten-zo-zet-je-leerlingen-op-het-juiste-spoor/</w:t>
              </w:r>
            </w:p>
            <w:p w14:paraId="515D1F61" w14:textId="77777777" w:rsidR="00FB5DFA" w:rsidRDefault="00FB5DFA" w:rsidP="00FB5DFA">
              <w:pPr>
                <w:pStyle w:val="Normaalweb"/>
                <w:spacing w:before="0" w:beforeAutospacing="0" w:after="0" w:afterAutospacing="0" w:line="480" w:lineRule="auto"/>
                <w:ind w:left="720" w:hanging="720"/>
              </w:pPr>
              <w:r>
                <w:rPr>
                  <w:i/>
                  <w:iCs/>
                </w:rPr>
                <w:t>Cells Misconceptions - Mr. Stewart’s AP Bio</w:t>
              </w:r>
              <w:r>
                <w:t>. (n.d.). https://sites.google.com/site/misterseanstewart/cells-misconceptions</w:t>
              </w:r>
            </w:p>
            <w:p w14:paraId="1C33A41D" w14:textId="77777777" w:rsidR="00FB5DFA" w:rsidRPr="00FB5DFA" w:rsidRDefault="00FB5DFA" w:rsidP="00FB5DFA"/>
            <w:p w14:paraId="4F0045C0" w14:textId="3F5EB5C2" w:rsidR="00C14027" w:rsidRDefault="00C14027" w:rsidP="00C14027">
              <w:r>
                <w:rPr>
                  <w:b/>
                  <w:bCs/>
                </w:rPr>
                <w:fldChar w:fldCharType="end"/>
              </w:r>
            </w:p>
          </w:sdtContent>
        </w:sdt>
      </w:sdtContent>
    </w:sdt>
    <w:p w14:paraId="18EAE4F1" w14:textId="77777777" w:rsidR="00185204" w:rsidRDefault="00185204"/>
    <w:sectPr w:rsidR="00185204" w:rsidSect="00450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9585F"/>
    <w:multiLevelType w:val="hybridMultilevel"/>
    <w:tmpl w:val="179ACA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7AF4D46"/>
    <w:multiLevelType w:val="multilevel"/>
    <w:tmpl w:val="82DE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903808">
    <w:abstractNumId w:val="1"/>
  </w:num>
  <w:num w:numId="2" w16cid:durableId="55512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04"/>
    <w:rsid w:val="00091CFE"/>
    <w:rsid w:val="000E33D8"/>
    <w:rsid w:val="0010072F"/>
    <w:rsid w:val="00100EE9"/>
    <w:rsid w:val="00110456"/>
    <w:rsid w:val="00170D1E"/>
    <w:rsid w:val="00171DB6"/>
    <w:rsid w:val="00185204"/>
    <w:rsid w:val="001B4EF5"/>
    <w:rsid w:val="001C50B0"/>
    <w:rsid w:val="00200C7D"/>
    <w:rsid w:val="00222DA3"/>
    <w:rsid w:val="00230E2C"/>
    <w:rsid w:val="0025199B"/>
    <w:rsid w:val="00265C43"/>
    <w:rsid w:val="00281F41"/>
    <w:rsid w:val="002850A5"/>
    <w:rsid w:val="002B215B"/>
    <w:rsid w:val="002B2F19"/>
    <w:rsid w:val="00331F2C"/>
    <w:rsid w:val="00373DBC"/>
    <w:rsid w:val="003E18C2"/>
    <w:rsid w:val="004024DE"/>
    <w:rsid w:val="004507F8"/>
    <w:rsid w:val="004807E1"/>
    <w:rsid w:val="004940DD"/>
    <w:rsid w:val="004A3D5C"/>
    <w:rsid w:val="004A5B97"/>
    <w:rsid w:val="004B07A8"/>
    <w:rsid w:val="004B499A"/>
    <w:rsid w:val="00517ACE"/>
    <w:rsid w:val="00591691"/>
    <w:rsid w:val="005A0491"/>
    <w:rsid w:val="006046CF"/>
    <w:rsid w:val="00626065"/>
    <w:rsid w:val="006470C0"/>
    <w:rsid w:val="00655A5A"/>
    <w:rsid w:val="00665779"/>
    <w:rsid w:val="006C4CFF"/>
    <w:rsid w:val="006D3D04"/>
    <w:rsid w:val="006E0199"/>
    <w:rsid w:val="00720956"/>
    <w:rsid w:val="00752F7E"/>
    <w:rsid w:val="007577F7"/>
    <w:rsid w:val="00796AAE"/>
    <w:rsid w:val="007D287E"/>
    <w:rsid w:val="00850405"/>
    <w:rsid w:val="008D2130"/>
    <w:rsid w:val="008D4AA1"/>
    <w:rsid w:val="008E6B2F"/>
    <w:rsid w:val="00936F25"/>
    <w:rsid w:val="009425A9"/>
    <w:rsid w:val="009965D2"/>
    <w:rsid w:val="009B4B66"/>
    <w:rsid w:val="009E3E19"/>
    <w:rsid w:val="00A05F72"/>
    <w:rsid w:val="00A12342"/>
    <w:rsid w:val="00A5134E"/>
    <w:rsid w:val="00AA393A"/>
    <w:rsid w:val="00AF5800"/>
    <w:rsid w:val="00B31DAD"/>
    <w:rsid w:val="00B36FA2"/>
    <w:rsid w:val="00B41F16"/>
    <w:rsid w:val="00B50870"/>
    <w:rsid w:val="00B63D4C"/>
    <w:rsid w:val="00B65EF0"/>
    <w:rsid w:val="00BC3FDF"/>
    <w:rsid w:val="00BF783B"/>
    <w:rsid w:val="00C14027"/>
    <w:rsid w:val="00C36C58"/>
    <w:rsid w:val="00C45338"/>
    <w:rsid w:val="00C84A8D"/>
    <w:rsid w:val="00C9781B"/>
    <w:rsid w:val="00D17C55"/>
    <w:rsid w:val="00D50B2A"/>
    <w:rsid w:val="00E3382F"/>
    <w:rsid w:val="00E85550"/>
    <w:rsid w:val="00EA134E"/>
    <w:rsid w:val="00F03214"/>
    <w:rsid w:val="00F50B2D"/>
    <w:rsid w:val="00F90E01"/>
    <w:rsid w:val="00F91306"/>
    <w:rsid w:val="00FB5DFA"/>
    <w:rsid w:val="00FE44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6425"/>
  <w15:chartTrackingRefBased/>
  <w15:docId w15:val="{E225392E-2E6F-4D8F-83B0-066E0F46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25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A39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796A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A393A"/>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9425A9"/>
    <w:rPr>
      <w:rFonts w:asciiTheme="majorHAnsi" w:eastAsiaTheme="majorEastAsia" w:hAnsiTheme="majorHAnsi" w:cstheme="majorBidi"/>
      <w:color w:val="2F5496" w:themeColor="accent1" w:themeShade="BF"/>
      <w:sz w:val="32"/>
      <w:szCs w:val="32"/>
    </w:rPr>
  </w:style>
  <w:style w:type="paragraph" w:styleId="Geenafstand">
    <w:name w:val="No Spacing"/>
    <w:link w:val="GeenafstandChar"/>
    <w:uiPriority w:val="1"/>
    <w:qFormat/>
    <w:rsid w:val="00C14027"/>
    <w:pPr>
      <w:spacing w:after="0" w:line="240" w:lineRule="auto"/>
    </w:pPr>
  </w:style>
  <w:style w:type="paragraph" w:styleId="Bibliografie">
    <w:name w:val="Bibliography"/>
    <w:basedOn w:val="Standaard"/>
    <w:next w:val="Standaard"/>
    <w:uiPriority w:val="37"/>
    <w:unhideWhenUsed/>
    <w:rsid w:val="00C14027"/>
  </w:style>
  <w:style w:type="paragraph" w:styleId="Lijstalinea">
    <w:name w:val="List Paragraph"/>
    <w:basedOn w:val="Standaard"/>
    <w:uiPriority w:val="34"/>
    <w:qFormat/>
    <w:rsid w:val="004807E1"/>
    <w:pPr>
      <w:ind w:left="720"/>
      <w:contextualSpacing/>
    </w:pPr>
  </w:style>
  <w:style w:type="paragraph" w:styleId="Bijschrift">
    <w:name w:val="caption"/>
    <w:basedOn w:val="Standaard"/>
    <w:next w:val="Standaard"/>
    <w:uiPriority w:val="35"/>
    <w:unhideWhenUsed/>
    <w:qFormat/>
    <w:rsid w:val="006046CF"/>
    <w:pPr>
      <w:spacing w:after="200" w:line="240" w:lineRule="auto"/>
    </w:pPr>
    <w:rPr>
      <w:i/>
      <w:iCs/>
      <w:color w:val="44546A" w:themeColor="text2"/>
      <w:sz w:val="18"/>
      <w:szCs w:val="18"/>
    </w:rPr>
  </w:style>
  <w:style w:type="paragraph" w:styleId="Normaalweb">
    <w:name w:val="Normal (Web)"/>
    <w:basedOn w:val="Standaard"/>
    <w:uiPriority w:val="99"/>
    <w:semiHidden/>
    <w:unhideWhenUsed/>
    <w:rsid w:val="00FB5DF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2B2F19"/>
    <w:rPr>
      <w:color w:val="0563C1" w:themeColor="hyperlink"/>
      <w:u w:val="single"/>
    </w:rPr>
  </w:style>
  <w:style w:type="character" w:styleId="Onopgelostemelding">
    <w:name w:val="Unresolved Mention"/>
    <w:basedOn w:val="Standaardalinea-lettertype"/>
    <w:uiPriority w:val="99"/>
    <w:semiHidden/>
    <w:unhideWhenUsed/>
    <w:rsid w:val="002B2F19"/>
    <w:rPr>
      <w:color w:val="605E5C"/>
      <w:shd w:val="clear" w:color="auto" w:fill="E1DFDD"/>
    </w:rPr>
  </w:style>
  <w:style w:type="character" w:customStyle="1" w:styleId="Kop3Char">
    <w:name w:val="Kop 3 Char"/>
    <w:basedOn w:val="Standaardalinea-lettertype"/>
    <w:link w:val="Kop3"/>
    <w:uiPriority w:val="9"/>
    <w:rsid w:val="00796AAE"/>
    <w:rPr>
      <w:rFonts w:asciiTheme="majorHAnsi" w:eastAsiaTheme="majorEastAsia" w:hAnsiTheme="majorHAnsi" w:cstheme="majorBidi"/>
      <w:color w:val="1F3763" w:themeColor="accent1" w:themeShade="7F"/>
      <w:sz w:val="24"/>
      <w:szCs w:val="24"/>
    </w:rPr>
  </w:style>
  <w:style w:type="paragraph" w:styleId="Kopvaninhoudsopgave">
    <w:name w:val="TOC Heading"/>
    <w:basedOn w:val="Kop1"/>
    <w:next w:val="Standaard"/>
    <w:uiPriority w:val="39"/>
    <w:unhideWhenUsed/>
    <w:qFormat/>
    <w:rsid w:val="00796AAE"/>
    <w:pPr>
      <w:outlineLvl w:val="9"/>
    </w:pPr>
    <w:rPr>
      <w:lang w:eastAsia="nl-NL"/>
    </w:rPr>
  </w:style>
  <w:style w:type="paragraph" w:styleId="Inhopg1">
    <w:name w:val="toc 1"/>
    <w:basedOn w:val="Standaard"/>
    <w:next w:val="Standaard"/>
    <w:autoRedefine/>
    <w:uiPriority w:val="39"/>
    <w:unhideWhenUsed/>
    <w:rsid w:val="00796AAE"/>
    <w:pPr>
      <w:spacing w:after="100"/>
    </w:pPr>
  </w:style>
  <w:style w:type="paragraph" w:styleId="Inhopg2">
    <w:name w:val="toc 2"/>
    <w:basedOn w:val="Standaard"/>
    <w:next w:val="Standaard"/>
    <w:autoRedefine/>
    <w:uiPriority w:val="39"/>
    <w:unhideWhenUsed/>
    <w:rsid w:val="00796AAE"/>
    <w:pPr>
      <w:spacing w:after="100"/>
      <w:ind w:left="220"/>
    </w:pPr>
  </w:style>
  <w:style w:type="paragraph" w:styleId="Inhopg3">
    <w:name w:val="toc 3"/>
    <w:basedOn w:val="Standaard"/>
    <w:next w:val="Standaard"/>
    <w:autoRedefine/>
    <w:uiPriority w:val="39"/>
    <w:unhideWhenUsed/>
    <w:rsid w:val="00796AAE"/>
    <w:pPr>
      <w:spacing w:after="100"/>
      <w:ind w:left="440"/>
    </w:pPr>
  </w:style>
  <w:style w:type="character" w:customStyle="1" w:styleId="GeenafstandChar">
    <w:name w:val="Geen afstand Char"/>
    <w:basedOn w:val="Standaardalinea-lettertype"/>
    <w:link w:val="Geenafstand"/>
    <w:uiPriority w:val="1"/>
    <w:rsid w:val="005A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0351">
      <w:bodyDiv w:val="1"/>
      <w:marLeft w:val="0"/>
      <w:marRight w:val="0"/>
      <w:marTop w:val="0"/>
      <w:marBottom w:val="0"/>
      <w:divBdr>
        <w:top w:val="none" w:sz="0" w:space="0" w:color="auto"/>
        <w:left w:val="none" w:sz="0" w:space="0" w:color="auto"/>
        <w:bottom w:val="none" w:sz="0" w:space="0" w:color="auto"/>
        <w:right w:val="none" w:sz="0" w:space="0" w:color="auto"/>
      </w:divBdr>
    </w:div>
    <w:div w:id="698047697">
      <w:bodyDiv w:val="1"/>
      <w:marLeft w:val="0"/>
      <w:marRight w:val="0"/>
      <w:marTop w:val="0"/>
      <w:marBottom w:val="0"/>
      <w:divBdr>
        <w:top w:val="none" w:sz="0" w:space="0" w:color="auto"/>
        <w:left w:val="none" w:sz="0" w:space="0" w:color="auto"/>
        <w:bottom w:val="none" w:sz="0" w:space="0" w:color="auto"/>
        <w:right w:val="none" w:sz="0" w:space="0" w:color="auto"/>
      </w:divBdr>
    </w:div>
    <w:div w:id="1203975558">
      <w:bodyDiv w:val="1"/>
      <w:marLeft w:val="0"/>
      <w:marRight w:val="0"/>
      <w:marTop w:val="0"/>
      <w:marBottom w:val="0"/>
      <w:divBdr>
        <w:top w:val="none" w:sz="0" w:space="0" w:color="auto"/>
        <w:left w:val="none" w:sz="0" w:space="0" w:color="auto"/>
        <w:bottom w:val="none" w:sz="0" w:space="0" w:color="auto"/>
        <w:right w:val="none" w:sz="0" w:space="0" w:color="auto"/>
      </w:divBdr>
    </w:div>
    <w:div w:id="1241140968">
      <w:bodyDiv w:val="1"/>
      <w:marLeft w:val="0"/>
      <w:marRight w:val="0"/>
      <w:marTop w:val="0"/>
      <w:marBottom w:val="0"/>
      <w:divBdr>
        <w:top w:val="none" w:sz="0" w:space="0" w:color="auto"/>
        <w:left w:val="none" w:sz="0" w:space="0" w:color="auto"/>
        <w:bottom w:val="none" w:sz="0" w:space="0" w:color="auto"/>
        <w:right w:val="none" w:sz="0" w:space="0" w:color="auto"/>
      </w:divBdr>
    </w:div>
    <w:div w:id="1304890768">
      <w:bodyDiv w:val="1"/>
      <w:marLeft w:val="0"/>
      <w:marRight w:val="0"/>
      <w:marTop w:val="0"/>
      <w:marBottom w:val="0"/>
      <w:divBdr>
        <w:top w:val="none" w:sz="0" w:space="0" w:color="auto"/>
        <w:left w:val="none" w:sz="0" w:space="0" w:color="auto"/>
        <w:bottom w:val="none" w:sz="0" w:space="0" w:color="auto"/>
        <w:right w:val="none" w:sz="0" w:space="0" w:color="auto"/>
      </w:divBdr>
    </w:div>
    <w:div w:id="1442408819">
      <w:bodyDiv w:val="1"/>
      <w:marLeft w:val="0"/>
      <w:marRight w:val="0"/>
      <w:marTop w:val="0"/>
      <w:marBottom w:val="0"/>
      <w:divBdr>
        <w:top w:val="none" w:sz="0" w:space="0" w:color="auto"/>
        <w:left w:val="none" w:sz="0" w:space="0" w:color="auto"/>
        <w:bottom w:val="none" w:sz="0" w:space="0" w:color="auto"/>
        <w:right w:val="none" w:sz="0" w:space="0" w:color="auto"/>
      </w:divBdr>
    </w:div>
    <w:div w:id="162978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Ler20</b:Tag>
    <b:SourceType>InternetSite</b:SourceType>
    <b:Guid>{27C3E7F5-A1D8-429B-BBF3-36050CC88919}</b:Guid>
    <b:Author>
      <b:Author>
        <b:Corporate>Leraar24</b:Corporate>
      </b:Author>
    </b:Author>
    <b:Title>Misconcepten: zo zet je je leerling op het juiste spoor</b:Title>
    <b:Year>2020</b:Year>
    <b:URL>https://www.leraar24.nl/307845/misconcepten-zo-zet-je-leerlingen-op-het-juiste-spoor/</b:URL>
    <b:YearAccessed>2022</b:YearAccessed>
    <b:MonthAccessed>november</b:MonthAccessed>
    <b:DayAccessed>9</b:DayAccessed>
    <b:RefOrder>1</b:RefOrder>
  </b:Source>
</b:Sources>
</file>

<file path=customXml/itemProps1.xml><?xml version="1.0" encoding="utf-8"?>
<ds:datastoreItem xmlns:ds="http://schemas.openxmlformats.org/officeDocument/2006/customXml" ds:itemID="{43B1E957-0BD9-434C-A9AB-285A08E8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1645</Words>
  <Characters>9052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Klaassen</dc:creator>
  <cp:keywords/>
  <dc:description/>
  <cp:lastModifiedBy>Gijs Klaassen</cp:lastModifiedBy>
  <cp:revision>4</cp:revision>
  <dcterms:created xsi:type="dcterms:W3CDTF">2022-11-12T11:04:00Z</dcterms:created>
  <dcterms:modified xsi:type="dcterms:W3CDTF">2022-11-12T11:21:00Z</dcterms:modified>
</cp:coreProperties>
</file>